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36"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876"/>
      </w:tblGrid>
      <w:tr w:rsidR="00AD2DEC" w:rsidRPr="006F575A" w:rsidTr="003E0901">
        <w:tc>
          <w:tcPr>
            <w:tcW w:w="4860" w:type="dxa"/>
          </w:tcPr>
          <w:p w:rsidR="00AD2DEC" w:rsidRPr="006F575A" w:rsidRDefault="00AD2DEC" w:rsidP="003E0901">
            <w:pPr>
              <w:tabs>
                <w:tab w:val="center" w:pos="1800"/>
                <w:tab w:val="center" w:pos="6600"/>
              </w:tabs>
              <w:jc w:val="center"/>
              <w:rPr>
                <w:b/>
                <w:color w:val="000000" w:themeColor="text1"/>
                <w:sz w:val="28"/>
                <w:szCs w:val="28"/>
              </w:rPr>
            </w:pPr>
            <w:bookmarkStart w:id="0" w:name="_Hlk495477459"/>
            <w:r w:rsidRPr="006F575A">
              <w:rPr>
                <w:b/>
                <w:color w:val="000000" w:themeColor="text1"/>
                <w:sz w:val="28"/>
                <w:szCs w:val="28"/>
              </w:rPr>
              <w:t>BCH ĐOÀN TỈNH BÌNH ĐỊNH</w:t>
            </w:r>
          </w:p>
          <w:p w:rsidR="00AD2DEC" w:rsidRPr="006F575A" w:rsidRDefault="00AD2DEC" w:rsidP="003E0901">
            <w:pPr>
              <w:tabs>
                <w:tab w:val="center" w:pos="1800"/>
                <w:tab w:val="center" w:pos="6600"/>
              </w:tabs>
              <w:jc w:val="center"/>
              <w:rPr>
                <w:b/>
                <w:color w:val="000000" w:themeColor="text1"/>
                <w:sz w:val="28"/>
                <w:szCs w:val="28"/>
              </w:rPr>
            </w:pPr>
            <w:r w:rsidRPr="006F575A">
              <w:rPr>
                <w:b/>
                <w:color w:val="000000" w:themeColor="text1"/>
                <w:sz w:val="28"/>
                <w:szCs w:val="28"/>
              </w:rPr>
              <w:t>***</w:t>
            </w:r>
          </w:p>
          <w:p w:rsidR="00AD2DEC" w:rsidRPr="0078160C" w:rsidRDefault="00AD2DEC" w:rsidP="00AD2DEC">
            <w:pPr>
              <w:tabs>
                <w:tab w:val="center" w:pos="1800"/>
                <w:tab w:val="center" w:pos="6600"/>
              </w:tabs>
              <w:jc w:val="center"/>
              <w:rPr>
                <w:i/>
                <w:color w:val="000000" w:themeColor="text1"/>
                <w:sz w:val="28"/>
                <w:szCs w:val="28"/>
                <w:lang w:val="en-US"/>
              </w:rPr>
            </w:pPr>
          </w:p>
        </w:tc>
        <w:tc>
          <w:tcPr>
            <w:tcW w:w="4876" w:type="dxa"/>
          </w:tcPr>
          <w:p w:rsidR="00AD2DEC" w:rsidRPr="006F575A" w:rsidRDefault="00AD2DEC" w:rsidP="003E0901">
            <w:pPr>
              <w:tabs>
                <w:tab w:val="center" w:pos="1800"/>
                <w:tab w:val="center" w:pos="6600"/>
              </w:tabs>
              <w:jc w:val="right"/>
              <w:rPr>
                <w:b/>
                <w:color w:val="000000" w:themeColor="text1"/>
                <w:sz w:val="30"/>
                <w:szCs w:val="30"/>
                <w:u w:val="single"/>
              </w:rPr>
            </w:pPr>
            <w:r w:rsidRPr="006F575A">
              <w:rPr>
                <w:b/>
                <w:color w:val="000000" w:themeColor="text1"/>
                <w:sz w:val="30"/>
                <w:szCs w:val="30"/>
                <w:u w:val="single"/>
              </w:rPr>
              <w:t>ĐOÀN TNCS HỒ CHÍ MINH</w:t>
            </w:r>
          </w:p>
          <w:p w:rsidR="00AD2DEC" w:rsidRPr="006F575A" w:rsidRDefault="00AD2DEC" w:rsidP="003E0901">
            <w:pPr>
              <w:tabs>
                <w:tab w:val="center" w:pos="1800"/>
                <w:tab w:val="center" w:pos="6600"/>
              </w:tabs>
              <w:rPr>
                <w:b/>
                <w:color w:val="000000" w:themeColor="text1"/>
                <w:sz w:val="30"/>
                <w:szCs w:val="30"/>
              </w:rPr>
            </w:pPr>
          </w:p>
          <w:p w:rsidR="00AD2DEC" w:rsidRPr="006F575A" w:rsidRDefault="00AD2DEC" w:rsidP="003E0901">
            <w:pPr>
              <w:tabs>
                <w:tab w:val="center" w:pos="1800"/>
                <w:tab w:val="center" w:pos="6600"/>
              </w:tabs>
              <w:jc w:val="right"/>
              <w:rPr>
                <w:i/>
                <w:color w:val="000000" w:themeColor="text1"/>
                <w:sz w:val="26"/>
                <w:lang w:val="en-US"/>
              </w:rPr>
            </w:pPr>
            <w:r w:rsidRPr="006F575A">
              <w:rPr>
                <w:i/>
                <w:color w:val="000000" w:themeColor="text1"/>
                <w:sz w:val="26"/>
              </w:rPr>
              <w:t>Bình Định, ngày</w:t>
            </w:r>
            <w:r>
              <w:rPr>
                <w:i/>
                <w:color w:val="000000" w:themeColor="text1"/>
                <w:sz w:val="26"/>
                <w:lang w:val="en-US"/>
              </w:rPr>
              <w:t xml:space="preserve">     </w:t>
            </w:r>
            <w:r w:rsidRPr="006F575A">
              <w:rPr>
                <w:i/>
                <w:color w:val="000000" w:themeColor="text1"/>
                <w:sz w:val="26"/>
                <w:lang w:val="en-US"/>
              </w:rPr>
              <w:t xml:space="preserve"> </w:t>
            </w:r>
            <w:r w:rsidRPr="006F575A">
              <w:rPr>
                <w:i/>
                <w:color w:val="000000" w:themeColor="text1"/>
                <w:sz w:val="26"/>
              </w:rPr>
              <w:t xml:space="preserve">tháng </w:t>
            </w:r>
            <w:r>
              <w:rPr>
                <w:i/>
                <w:color w:val="000000" w:themeColor="text1"/>
                <w:sz w:val="26"/>
                <w:lang w:val="en-US"/>
              </w:rPr>
              <w:t xml:space="preserve">    </w:t>
            </w:r>
            <w:r w:rsidRPr="006F575A">
              <w:rPr>
                <w:i/>
                <w:color w:val="000000" w:themeColor="text1"/>
                <w:sz w:val="26"/>
              </w:rPr>
              <w:t xml:space="preserve"> năm 20</w:t>
            </w:r>
            <w:r w:rsidRPr="006F575A">
              <w:rPr>
                <w:i/>
                <w:color w:val="000000" w:themeColor="text1"/>
                <w:sz w:val="26"/>
                <w:lang w:val="en-US"/>
              </w:rPr>
              <w:t>2</w:t>
            </w:r>
            <w:r>
              <w:rPr>
                <w:i/>
                <w:color w:val="000000" w:themeColor="text1"/>
                <w:sz w:val="26"/>
                <w:lang w:val="en-US"/>
              </w:rPr>
              <w:t>4</w:t>
            </w:r>
          </w:p>
        </w:tc>
      </w:tr>
      <w:bookmarkEnd w:id="0"/>
    </w:tbl>
    <w:p w:rsidR="00AD2DEC" w:rsidRPr="008B465C" w:rsidRDefault="00AD2DEC" w:rsidP="00AD2DEC">
      <w:pPr>
        <w:tabs>
          <w:tab w:val="center" w:pos="1800"/>
          <w:tab w:val="center" w:pos="6600"/>
        </w:tabs>
        <w:jc w:val="both"/>
        <w:rPr>
          <w:color w:val="000000" w:themeColor="text1"/>
          <w:sz w:val="10"/>
        </w:rPr>
      </w:pPr>
    </w:p>
    <w:p w:rsidR="003C1EED" w:rsidRDefault="003C1EED" w:rsidP="00AD2DEC">
      <w:pPr>
        <w:tabs>
          <w:tab w:val="left" w:pos="709"/>
        </w:tabs>
        <w:jc w:val="center"/>
        <w:rPr>
          <w:b/>
          <w:bCs/>
          <w:iCs/>
          <w:sz w:val="28"/>
          <w:szCs w:val="28"/>
          <w:lang w:val="vi-VN"/>
        </w:rPr>
      </w:pPr>
    </w:p>
    <w:p w:rsidR="00AD2DEC" w:rsidRPr="00AD2DEC" w:rsidRDefault="00AD2DEC" w:rsidP="00035BF0">
      <w:pPr>
        <w:tabs>
          <w:tab w:val="left" w:pos="709"/>
        </w:tabs>
        <w:jc w:val="center"/>
        <w:rPr>
          <w:b/>
          <w:bCs/>
          <w:iCs/>
          <w:sz w:val="28"/>
          <w:szCs w:val="28"/>
          <w:lang w:val="vi-VN"/>
        </w:rPr>
      </w:pPr>
      <w:r>
        <w:rPr>
          <w:b/>
          <w:bCs/>
          <w:iCs/>
          <w:sz w:val="28"/>
          <w:szCs w:val="28"/>
          <w:lang w:val="vi-VN"/>
        </w:rPr>
        <w:t>THỂ LỆ</w:t>
      </w:r>
    </w:p>
    <w:p w:rsidR="00035BF0" w:rsidRDefault="00035BF0" w:rsidP="00035BF0">
      <w:pPr>
        <w:ind w:firstLine="720"/>
        <w:jc w:val="center"/>
        <w:rPr>
          <w:b/>
          <w:sz w:val="28"/>
          <w:szCs w:val="28"/>
          <w:lang w:val="vi-VN"/>
        </w:rPr>
      </w:pPr>
      <w:r w:rsidRPr="00503FFF">
        <w:rPr>
          <w:b/>
          <w:sz w:val="28"/>
          <w:szCs w:val="28"/>
        </w:rPr>
        <w:t xml:space="preserve">Cuộc thi thiết kế Infographic tuyền truyền Kỷ niệm </w:t>
      </w:r>
      <w:r w:rsidRPr="00503FFF">
        <w:rPr>
          <w:b/>
          <w:sz w:val="28"/>
          <w:szCs w:val="28"/>
          <w:lang w:val="vi-VN"/>
        </w:rPr>
        <w:t>75 năm</w:t>
      </w:r>
    </w:p>
    <w:p w:rsidR="00035BF0" w:rsidRPr="00503FFF" w:rsidRDefault="00035BF0" w:rsidP="00035BF0">
      <w:pPr>
        <w:ind w:firstLine="720"/>
        <w:jc w:val="center"/>
        <w:rPr>
          <w:b/>
          <w:sz w:val="28"/>
          <w:szCs w:val="28"/>
          <w:lang w:val="vi-VN"/>
        </w:rPr>
      </w:pPr>
      <w:r w:rsidRPr="00503FFF">
        <w:rPr>
          <w:b/>
          <w:sz w:val="28"/>
          <w:szCs w:val="28"/>
          <w:lang w:val="vi-VN"/>
        </w:rPr>
        <w:t xml:space="preserve"> Ngày truyền thống học sinh, sinh viên và Hội Sinh viên Việt Nam (09/01/1975 - 09/01/2025)</w:t>
      </w:r>
    </w:p>
    <w:p w:rsidR="00AD2DEC" w:rsidRPr="004F6513" w:rsidRDefault="00035BF0" w:rsidP="00035BF0">
      <w:pPr>
        <w:ind w:left="85" w:firstLine="618"/>
        <w:jc w:val="center"/>
        <w:rPr>
          <w:i/>
          <w:spacing w:val="-3"/>
          <w:sz w:val="28"/>
          <w:szCs w:val="28"/>
        </w:rPr>
      </w:pPr>
      <w:r>
        <w:rPr>
          <w:i/>
          <w:spacing w:val="-3"/>
          <w:sz w:val="28"/>
          <w:szCs w:val="28"/>
        </w:rPr>
        <w:t xml:space="preserve"> </w:t>
      </w:r>
      <w:r w:rsidR="00AD2DEC">
        <w:rPr>
          <w:i/>
          <w:spacing w:val="-3"/>
          <w:sz w:val="28"/>
          <w:szCs w:val="28"/>
        </w:rPr>
        <w:t xml:space="preserve">(kèm theo Kế hoạch số  </w:t>
      </w:r>
      <w:r w:rsidR="00AD2DEC">
        <w:rPr>
          <w:i/>
          <w:spacing w:val="-3"/>
          <w:sz w:val="28"/>
          <w:szCs w:val="28"/>
          <w:lang w:val="vi-VN"/>
        </w:rPr>
        <w:t xml:space="preserve">    </w:t>
      </w:r>
      <w:r w:rsidR="00AD2DEC">
        <w:rPr>
          <w:i/>
          <w:sz w:val="28"/>
          <w:szCs w:val="28"/>
        </w:rPr>
        <w:t>KH/TĐTN-TTNTH, ngày 03/12/</w:t>
      </w:r>
      <w:r w:rsidR="00BF566F">
        <w:rPr>
          <w:i/>
          <w:sz w:val="28"/>
          <w:szCs w:val="28"/>
          <w:lang w:val="vi-VN"/>
        </w:rPr>
        <w:t>2024</w:t>
      </w:r>
      <w:r w:rsidR="00AD2DEC" w:rsidRPr="004F6513">
        <w:rPr>
          <w:i/>
          <w:spacing w:val="-3"/>
          <w:sz w:val="28"/>
          <w:szCs w:val="28"/>
        </w:rPr>
        <w:t>)</w:t>
      </w:r>
    </w:p>
    <w:p w:rsidR="00AD2DEC" w:rsidRPr="004F6513" w:rsidRDefault="00AD2DEC" w:rsidP="00035BF0">
      <w:pPr>
        <w:ind w:left="86" w:firstLine="619"/>
        <w:jc w:val="center"/>
        <w:rPr>
          <w:spacing w:val="-3"/>
          <w:sz w:val="28"/>
          <w:szCs w:val="28"/>
        </w:rPr>
      </w:pPr>
      <w:r w:rsidRPr="004F6513">
        <w:rPr>
          <w:spacing w:val="-3"/>
          <w:sz w:val="28"/>
          <w:szCs w:val="28"/>
        </w:rPr>
        <w:t>________________</w:t>
      </w:r>
    </w:p>
    <w:p w:rsidR="00AD2DEC" w:rsidRPr="004F6513" w:rsidRDefault="00AD2DEC" w:rsidP="00AD2DEC">
      <w:pPr>
        <w:jc w:val="center"/>
        <w:rPr>
          <w:b/>
          <w:sz w:val="28"/>
          <w:szCs w:val="28"/>
          <w:lang w:val="nl-NL"/>
        </w:rPr>
      </w:pPr>
    </w:p>
    <w:p w:rsidR="00AD2DEC" w:rsidRPr="00E63945" w:rsidRDefault="00AD2DEC" w:rsidP="00E63945">
      <w:pPr>
        <w:spacing w:before="60" w:after="60" w:line="276" w:lineRule="auto"/>
        <w:ind w:firstLine="720"/>
        <w:jc w:val="both"/>
        <w:rPr>
          <w:b/>
          <w:sz w:val="28"/>
          <w:szCs w:val="28"/>
        </w:rPr>
      </w:pPr>
      <w:r w:rsidRPr="00035BF0">
        <w:rPr>
          <w:rStyle w:val="Strong"/>
          <w:iCs/>
          <w:sz w:val="28"/>
          <w:szCs w:val="28"/>
          <w:lang w:val="vi-VN"/>
        </w:rPr>
        <w:t>1.</w:t>
      </w:r>
      <w:r w:rsidRPr="00035BF0">
        <w:rPr>
          <w:rStyle w:val="Strong"/>
          <w:iCs/>
          <w:sz w:val="28"/>
          <w:szCs w:val="28"/>
          <w:lang w:val="it-IT"/>
        </w:rPr>
        <w:t xml:space="preserve"> Đối tượng:</w:t>
      </w:r>
      <w:r w:rsidRPr="00E63945">
        <w:rPr>
          <w:rStyle w:val="Strong"/>
          <w:i/>
          <w:sz w:val="28"/>
          <w:szCs w:val="28"/>
          <w:lang w:val="it-IT"/>
        </w:rPr>
        <w:t xml:space="preserve"> </w:t>
      </w:r>
      <w:r w:rsidRPr="00E63945">
        <w:rPr>
          <w:rStyle w:val="Strong"/>
          <w:b w:val="0"/>
          <w:sz w:val="28"/>
          <w:szCs w:val="28"/>
          <w:lang w:val="it-IT"/>
        </w:rPr>
        <w:t xml:space="preserve">Là ĐVTN, </w:t>
      </w:r>
      <w:r w:rsidR="00BF566F">
        <w:rPr>
          <w:rStyle w:val="Strong"/>
          <w:b w:val="0"/>
          <w:sz w:val="28"/>
          <w:szCs w:val="28"/>
          <w:lang w:val="vi-VN"/>
        </w:rPr>
        <w:t xml:space="preserve">học sinh, sinh viên </w:t>
      </w:r>
      <w:bookmarkStart w:id="1" w:name="_GoBack"/>
      <w:bookmarkEnd w:id="1"/>
      <w:r w:rsidRPr="00E63945">
        <w:rPr>
          <w:sz w:val="28"/>
          <w:szCs w:val="28"/>
          <w:lang w:val="it-IT"/>
        </w:rPr>
        <w:t>đang học tại các trường đại học, cao đẳng; các trường THPT trên địa bàn tỉnh.</w:t>
      </w:r>
      <w:r w:rsidRPr="00E63945">
        <w:rPr>
          <w:b/>
          <w:i/>
          <w:sz w:val="28"/>
          <w:szCs w:val="28"/>
        </w:rPr>
        <w:t xml:space="preserve"> </w:t>
      </w:r>
    </w:p>
    <w:p w:rsidR="00AD2DEC" w:rsidRPr="00E63945" w:rsidRDefault="00AD2DEC" w:rsidP="00E63945">
      <w:pPr>
        <w:spacing w:before="60" w:after="60" w:line="276" w:lineRule="auto"/>
        <w:ind w:firstLine="720"/>
        <w:jc w:val="both"/>
        <w:rPr>
          <w:i/>
          <w:spacing w:val="-6"/>
          <w:sz w:val="28"/>
          <w:szCs w:val="28"/>
        </w:rPr>
      </w:pPr>
      <w:r w:rsidRPr="00035BF0">
        <w:rPr>
          <w:b/>
          <w:spacing w:val="-6"/>
          <w:sz w:val="28"/>
          <w:szCs w:val="28"/>
          <w:lang w:val="vi-VN"/>
        </w:rPr>
        <w:t>2.</w:t>
      </w:r>
      <w:r w:rsidRPr="00035BF0">
        <w:rPr>
          <w:b/>
          <w:spacing w:val="-6"/>
          <w:sz w:val="28"/>
          <w:szCs w:val="28"/>
        </w:rPr>
        <w:t xml:space="preserve"> Số lượng: </w:t>
      </w:r>
      <w:r w:rsidRPr="00E63945">
        <w:rPr>
          <w:spacing w:val="-6"/>
          <w:sz w:val="28"/>
          <w:szCs w:val="28"/>
        </w:rPr>
        <w:t xml:space="preserve">Các </w:t>
      </w:r>
      <w:r w:rsidRPr="00E63945">
        <w:rPr>
          <w:spacing w:val="-6"/>
          <w:sz w:val="28"/>
          <w:szCs w:val="28"/>
          <w:lang w:val="vi-VN"/>
        </w:rPr>
        <w:t xml:space="preserve">huyện, thị, thành đoàn; Đoàn </w:t>
      </w:r>
      <w:r w:rsidRPr="00E63945">
        <w:rPr>
          <w:spacing w:val="-6"/>
          <w:sz w:val="28"/>
          <w:szCs w:val="28"/>
        </w:rPr>
        <w:t xml:space="preserve">các trường đại học, cao đẳng mỗi đơn vị tham gia ít nhất </w:t>
      </w:r>
      <w:r w:rsidRPr="00E63945">
        <w:rPr>
          <w:b/>
          <w:spacing w:val="-6"/>
          <w:sz w:val="28"/>
          <w:szCs w:val="28"/>
        </w:rPr>
        <w:t>03</w:t>
      </w:r>
      <w:r w:rsidRPr="00E63945">
        <w:rPr>
          <w:spacing w:val="-6"/>
          <w:sz w:val="28"/>
          <w:szCs w:val="28"/>
        </w:rPr>
        <w:t xml:space="preserve"> sản phẩm; </w:t>
      </w:r>
      <w:r w:rsidRPr="00E63945">
        <w:rPr>
          <w:spacing w:val="-6"/>
          <w:sz w:val="28"/>
          <w:szCs w:val="28"/>
          <w:lang w:val="vi-VN"/>
        </w:rPr>
        <w:t xml:space="preserve">Đoàn </w:t>
      </w:r>
      <w:r w:rsidRPr="00E63945">
        <w:rPr>
          <w:spacing w:val="-6"/>
          <w:sz w:val="28"/>
          <w:szCs w:val="28"/>
        </w:rPr>
        <w:t>K</w:t>
      </w:r>
      <w:r w:rsidRPr="00E63945">
        <w:rPr>
          <w:spacing w:val="-6"/>
          <w:sz w:val="28"/>
          <w:szCs w:val="28"/>
          <w:lang w:val="vi-VN"/>
        </w:rPr>
        <w:t>hối cơ quan và doanh nghiệp tỉnh</w:t>
      </w:r>
      <w:r w:rsidRPr="00E63945">
        <w:rPr>
          <w:spacing w:val="-6"/>
          <w:sz w:val="28"/>
          <w:szCs w:val="28"/>
        </w:rPr>
        <w:t xml:space="preserve"> tham gia ít nhất </w:t>
      </w:r>
      <w:r w:rsidRPr="00E63945">
        <w:rPr>
          <w:b/>
          <w:spacing w:val="-6"/>
          <w:sz w:val="28"/>
          <w:szCs w:val="28"/>
        </w:rPr>
        <w:t>02</w:t>
      </w:r>
      <w:r w:rsidRPr="00E63945">
        <w:rPr>
          <w:spacing w:val="-6"/>
          <w:sz w:val="28"/>
          <w:szCs w:val="28"/>
        </w:rPr>
        <w:t xml:space="preserve"> sản phẩm.</w:t>
      </w:r>
    </w:p>
    <w:p w:rsidR="00AD2DEC" w:rsidRPr="00035BF0" w:rsidRDefault="00AD2DEC" w:rsidP="00E63945">
      <w:pPr>
        <w:spacing w:before="60" w:after="60" w:line="276" w:lineRule="auto"/>
        <w:ind w:firstLine="720"/>
        <w:jc w:val="both"/>
        <w:rPr>
          <w:b/>
          <w:sz w:val="28"/>
          <w:szCs w:val="28"/>
          <w:lang w:val="vi-VN"/>
        </w:rPr>
      </w:pPr>
      <w:r w:rsidRPr="00035BF0">
        <w:rPr>
          <w:b/>
          <w:sz w:val="28"/>
          <w:szCs w:val="28"/>
          <w:lang w:val="vi-VN"/>
        </w:rPr>
        <w:t xml:space="preserve">3. Thời gian: </w:t>
      </w:r>
    </w:p>
    <w:p w:rsidR="00AD2DEC" w:rsidRPr="00E63945" w:rsidRDefault="00AD2DEC" w:rsidP="00E63945">
      <w:pPr>
        <w:spacing w:before="60" w:after="60" w:line="276" w:lineRule="auto"/>
        <w:ind w:firstLine="720"/>
        <w:jc w:val="both"/>
        <w:rPr>
          <w:b/>
          <w:sz w:val="28"/>
          <w:szCs w:val="28"/>
        </w:rPr>
      </w:pPr>
      <w:r w:rsidRPr="00035BF0">
        <w:rPr>
          <w:b/>
          <w:i/>
          <w:sz w:val="28"/>
          <w:szCs w:val="28"/>
        </w:rPr>
        <w:t>- Nhận sản phẩm dự thi:</w:t>
      </w:r>
      <w:r w:rsidRPr="00E63945">
        <w:rPr>
          <w:b/>
          <w:sz w:val="28"/>
          <w:szCs w:val="28"/>
        </w:rPr>
        <w:t xml:space="preserve"> </w:t>
      </w:r>
      <w:r w:rsidRPr="00E63945">
        <w:rPr>
          <w:sz w:val="28"/>
          <w:szCs w:val="28"/>
        </w:rPr>
        <w:t xml:space="preserve">Từ nay đến hết ngày </w:t>
      </w:r>
      <w:r w:rsidRPr="00E63945">
        <w:rPr>
          <w:b/>
          <w:sz w:val="28"/>
          <w:szCs w:val="28"/>
        </w:rPr>
        <w:t>25/12/2024.</w:t>
      </w:r>
    </w:p>
    <w:p w:rsidR="00AD2DEC" w:rsidRPr="00E63945" w:rsidRDefault="00AD2DEC" w:rsidP="00E63945">
      <w:pPr>
        <w:spacing w:before="60" w:after="60" w:line="276" w:lineRule="auto"/>
        <w:ind w:firstLine="720"/>
        <w:jc w:val="both"/>
        <w:rPr>
          <w:sz w:val="28"/>
          <w:szCs w:val="28"/>
          <w:lang w:val="vi-VN"/>
        </w:rPr>
      </w:pPr>
      <w:r w:rsidRPr="00035BF0">
        <w:rPr>
          <w:b/>
          <w:i/>
          <w:sz w:val="28"/>
          <w:szCs w:val="28"/>
        </w:rPr>
        <w:t xml:space="preserve">- </w:t>
      </w:r>
      <w:r w:rsidR="00035BF0" w:rsidRPr="00035BF0">
        <w:rPr>
          <w:b/>
          <w:i/>
          <w:sz w:val="28"/>
          <w:szCs w:val="28"/>
          <w:lang w:val="vi-VN"/>
        </w:rPr>
        <w:t xml:space="preserve">Công bố kết quả và </w:t>
      </w:r>
      <w:r w:rsidR="00035BF0" w:rsidRPr="00035BF0">
        <w:rPr>
          <w:b/>
          <w:i/>
          <w:sz w:val="28"/>
          <w:szCs w:val="28"/>
        </w:rPr>
        <w:t xml:space="preserve">trao </w:t>
      </w:r>
      <w:r w:rsidRPr="00035BF0">
        <w:rPr>
          <w:b/>
          <w:i/>
          <w:sz w:val="28"/>
          <w:szCs w:val="28"/>
        </w:rPr>
        <w:t>giải:</w:t>
      </w:r>
      <w:r w:rsidRPr="00E63945">
        <w:rPr>
          <w:sz w:val="28"/>
          <w:szCs w:val="28"/>
        </w:rPr>
        <w:t xml:space="preserve"> </w:t>
      </w:r>
      <w:r w:rsidRPr="00E63945">
        <w:rPr>
          <w:color w:val="050505"/>
          <w:sz w:val="28"/>
          <w:szCs w:val="28"/>
        </w:rPr>
        <w:t xml:space="preserve">Vào lúc </w:t>
      </w:r>
      <w:r w:rsidRPr="00E63945">
        <w:rPr>
          <w:b/>
          <w:color w:val="050505"/>
          <w:sz w:val="28"/>
          <w:szCs w:val="28"/>
        </w:rPr>
        <w:t xml:space="preserve">14h00, </w:t>
      </w:r>
      <w:r w:rsidRPr="00E63945">
        <w:rPr>
          <w:sz w:val="28"/>
          <w:szCs w:val="28"/>
          <w:lang w:val="vi-VN"/>
        </w:rPr>
        <w:t>ngày</w:t>
      </w:r>
      <w:r w:rsidRPr="00E63945">
        <w:rPr>
          <w:b/>
          <w:sz w:val="28"/>
          <w:szCs w:val="28"/>
          <w:lang w:val="vi-VN"/>
        </w:rPr>
        <w:t xml:space="preserve"> 05/01/2025 </w:t>
      </w:r>
      <w:r w:rsidRPr="00E63945">
        <w:rPr>
          <w:sz w:val="28"/>
          <w:szCs w:val="28"/>
          <w:lang w:val="vi-VN"/>
        </w:rPr>
        <w:t>(Chủ nhật).</w:t>
      </w:r>
    </w:p>
    <w:p w:rsidR="003C1EED" w:rsidRPr="00035BF0" w:rsidRDefault="003C1EED" w:rsidP="00E63945">
      <w:pPr>
        <w:spacing w:before="60" w:after="60" w:line="276" w:lineRule="auto"/>
        <w:ind w:firstLine="720"/>
        <w:jc w:val="both"/>
        <w:rPr>
          <w:b/>
          <w:sz w:val="28"/>
          <w:szCs w:val="28"/>
          <w:lang w:val="vi-VN"/>
        </w:rPr>
      </w:pPr>
      <w:r w:rsidRPr="00035BF0">
        <w:rPr>
          <w:b/>
          <w:sz w:val="28"/>
          <w:szCs w:val="28"/>
          <w:lang w:val="vi-VN"/>
        </w:rPr>
        <w:t>4. Nội dung, hình thức:</w:t>
      </w:r>
    </w:p>
    <w:p w:rsidR="003C1EED" w:rsidRPr="00E63945" w:rsidRDefault="00035BF0" w:rsidP="00E63945">
      <w:pPr>
        <w:spacing w:before="60" w:after="60" w:line="276" w:lineRule="auto"/>
        <w:ind w:firstLine="720"/>
        <w:jc w:val="both"/>
        <w:rPr>
          <w:sz w:val="28"/>
          <w:szCs w:val="28"/>
          <w:shd w:val="clear" w:color="auto" w:fill="FFFFFF"/>
          <w:lang w:val="vi-VN"/>
        </w:rPr>
      </w:pPr>
      <w:r>
        <w:rPr>
          <w:b/>
          <w:i/>
          <w:sz w:val="28"/>
          <w:szCs w:val="28"/>
          <w:lang w:val="vi-VN"/>
        </w:rPr>
        <w:t>4.1.</w:t>
      </w:r>
      <w:r w:rsidR="003C1EED" w:rsidRPr="00E63945">
        <w:rPr>
          <w:b/>
          <w:i/>
          <w:sz w:val="28"/>
          <w:szCs w:val="28"/>
          <w:lang w:val="vi-VN"/>
        </w:rPr>
        <w:t xml:space="preserve"> Nội dung: </w:t>
      </w:r>
      <w:r w:rsidR="003C1EED" w:rsidRPr="00E63945">
        <w:rPr>
          <w:sz w:val="28"/>
          <w:szCs w:val="28"/>
          <w:shd w:val="clear" w:color="auto" w:fill="FFFFFF"/>
        </w:rPr>
        <w:t>Người tham gia phải thiết kế tệp ảnh đồ hoạ (Infographic), sử dụng dữ liệu chữ viết, hình ảnh, bảng biểu, ký hiệu mô tả thông tin ngắn gọn </w:t>
      </w:r>
      <w:r w:rsidR="003C1EED" w:rsidRPr="00E63945">
        <w:rPr>
          <w:sz w:val="28"/>
          <w:szCs w:val="28"/>
          <w:shd w:val="clear" w:color="auto" w:fill="FFFFFF"/>
          <w:lang w:val="vi-VN"/>
        </w:rPr>
        <w:t xml:space="preserve">tuyên truyền về Ngày </w:t>
      </w:r>
      <w:r w:rsidR="00F00052" w:rsidRPr="00E63945">
        <w:rPr>
          <w:sz w:val="28"/>
          <w:szCs w:val="28"/>
          <w:shd w:val="clear" w:color="auto" w:fill="FFFFFF"/>
          <w:lang w:val="vi-VN"/>
        </w:rPr>
        <w:t xml:space="preserve">truyền thống </w:t>
      </w:r>
      <w:r w:rsidR="003C1EED" w:rsidRPr="00E63945">
        <w:rPr>
          <w:sz w:val="28"/>
          <w:szCs w:val="28"/>
          <w:shd w:val="clear" w:color="auto" w:fill="FFFFFF"/>
          <w:lang w:val="vi-VN"/>
        </w:rPr>
        <w:t>học sinh, sinh viên và Hội Sinh viên Việt Nam trải qua 75 năm hình thành và phát</w:t>
      </w:r>
      <w:r w:rsidR="00F00052" w:rsidRPr="00E63945">
        <w:rPr>
          <w:sz w:val="28"/>
          <w:szCs w:val="28"/>
          <w:shd w:val="clear" w:color="auto" w:fill="FFFFFF"/>
          <w:lang w:val="vi-VN"/>
        </w:rPr>
        <w:t xml:space="preserve"> triển. </w:t>
      </w:r>
      <w:r w:rsidR="00F00052" w:rsidRPr="00E63945">
        <w:rPr>
          <w:sz w:val="28"/>
          <w:szCs w:val="28"/>
          <w:shd w:val="clear" w:color="auto" w:fill="FFFFFF"/>
        </w:rPr>
        <w:t>Tác phẩm dự thi phải có nội dung đúng chủ trương, đường lối của Đảng, chính sách, pháp luật của Nhà nước; phù hợp thuần phong mỹ tục Việt Nam, không chứa đựng những hình ảnh, câu từ phản cảm, dung tục, đa nghĩa có thể bị lợi dụng để xuyên tạc; chưa được đăng tải trên các phương tiện thông tin đại chúng, mạng xã hội; chưa tham gia và đạt giải tại các cuộc thi tương tự khác từ cấp tỉnh trở lên và không vi phạm bản quyền</w:t>
      </w:r>
      <w:r w:rsidR="00F00052" w:rsidRPr="00E63945">
        <w:rPr>
          <w:rStyle w:val="Emphasis"/>
          <w:sz w:val="28"/>
          <w:szCs w:val="28"/>
          <w:shd w:val="clear" w:color="auto" w:fill="FFFFFF"/>
        </w:rPr>
        <w:t>.</w:t>
      </w:r>
    </w:p>
    <w:p w:rsidR="00F00052" w:rsidRPr="00E63945" w:rsidRDefault="00035BF0" w:rsidP="00E63945">
      <w:pPr>
        <w:spacing w:before="60" w:after="60" w:line="276" w:lineRule="auto"/>
        <w:ind w:firstLine="720"/>
        <w:jc w:val="both"/>
        <w:rPr>
          <w:b/>
          <w:i/>
          <w:sz w:val="28"/>
          <w:szCs w:val="28"/>
          <w:lang w:val="vi-VN"/>
        </w:rPr>
      </w:pPr>
      <w:r>
        <w:rPr>
          <w:b/>
          <w:i/>
          <w:sz w:val="28"/>
          <w:szCs w:val="28"/>
          <w:shd w:val="clear" w:color="auto" w:fill="FFFFFF"/>
          <w:lang w:val="vi-VN"/>
        </w:rPr>
        <w:t>4.2.</w:t>
      </w:r>
      <w:r w:rsidR="00F00052" w:rsidRPr="00E63945">
        <w:rPr>
          <w:b/>
          <w:i/>
          <w:sz w:val="28"/>
          <w:szCs w:val="28"/>
          <w:shd w:val="clear" w:color="auto" w:fill="FFFFFF"/>
          <w:lang w:val="vi-VN"/>
        </w:rPr>
        <w:t xml:space="preserve"> Hình thức trình bày:</w:t>
      </w:r>
    </w:p>
    <w:p w:rsidR="003C1EED" w:rsidRPr="00E63945" w:rsidRDefault="00F00052" w:rsidP="00E63945">
      <w:pPr>
        <w:spacing w:before="60" w:after="60" w:line="276" w:lineRule="auto"/>
        <w:ind w:firstLine="720"/>
        <w:jc w:val="both"/>
        <w:rPr>
          <w:sz w:val="28"/>
          <w:szCs w:val="28"/>
          <w:lang w:val="vi-VN" w:eastAsia="en-US"/>
        </w:rPr>
      </w:pPr>
      <w:r w:rsidRPr="00E63945">
        <w:rPr>
          <w:sz w:val="28"/>
          <w:szCs w:val="28"/>
          <w:lang w:val="vi-VN" w:eastAsia="en-US"/>
        </w:rPr>
        <w:t xml:space="preserve">+ </w:t>
      </w:r>
      <w:r w:rsidR="003C1EED" w:rsidRPr="003C1EED">
        <w:rPr>
          <w:sz w:val="28"/>
          <w:szCs w:val="28"/>
          <w:lang w:eastAsia="en-US"/>
        </w:rPr>
        <w:t>Đặt tiêu đề cho tác phẩm; số trang thể hiện</w:t>
      </w:r>
      <w:r w:rsidRPr="00E63945">
        <w:rPr>
          <w:sz w:val="28"/>
          <w:szCs w:val="28"/>
          <w:lang w:val="vi-VN" w:eastAsia="en-US"/>
        </w:rPr>
        <w:t xml:space="preserve"> tác phẩm dự thi không quá 2 trang</w:t>
      </w:r>
      <w:r w:rsidR="003C1EED" w:rsidRPr="003C1EED">
        <w:rPr>
          <w:sz w:val="28"/>
          <w:szCs w:val="28"/>
          <w:lang w:eastAsia="en-US"/>
        </w:rPr>
        <w:t xml:space="preserve">; có bố cục cân đối và độ phân giải hợp lý; file ảnh định dạng jpg/jpeg, có độ phân giải ít nhất 1.920x1.080 pixels; thiết kế hiện đại, có màu sắc tương thích, hình khối phù hợp; </w:t>
      </w:r>
      <w:r w:rsidR="003C1EED" w:rsidRPr="00E63945">
        <w:rPr>
          <w:sz w:val="28"/>
          <w:szCs w:val="28"/>
          <w:lang w:eastAsia="en-US"/>
        </w:rPr>
        <w:t xml:space="preserve">ngôn ngữ: Tiếng </w:t>
      </w:r>
      <w:r w:rsidR="003C1EED" w:rsidRPr="00E63945">
        <w:rPr>
          <w:sz w:val="28"/>
          <w:szCs w:val="28"/>
          <w:lang w:val="vi-VN" w:eastAsia="en-US"/>
        </w:rPr>
        <w:t>Việt.</w:t>
      </w:r>
    </w:p>
    <w:p w:rsidR="00F00052" w:rsidRPr="00E63945" w:rsidRDefault="00F00052" w:rsidP="00E63945">
      <w:pPr>
        <w:spacing w:before="60" w:after="60" w:line="276" w:lineRule="auto"/>
        <w:ind w:firstLine="720"/>
        <w:jc w:val="both"/>
        <w:rPr>
          <w:sz w:val="28"/>
          <w:szCs w:val="28"/>
          <w:lang w:eastAsia="en-US"/>
        </w:rPr>
      </w:pPr>
      <w:r w:rsidRPr="00E63945">
        <w:rPr>
          <w:sz w:val="28"/>
          <w:szCs w:val="28"/>
          <w:lang w:val="vi-VN" w:eastAsia="en-US"/>
        </w:rPr>
        <w:t xml:space="preserve">+ </w:t>
      </w:r>
      <w:r w:rsidR="003C1EED" w:rsidRPr="003C1EED">
        <w:rPr>
          <w:sz w:val="28"/>
          <w:szCs w:val="28"/>
          <w:lang w:eastAsia="en-US"/>
        </w:rPr>
        <w:t>Tác phẩm thiết kế inforgraphic đạt giải cao sẽ đảm bảo các điều kiện mở rộng (tính thẩm mỹ, ý tưởng thể hiện sáng tạo, nội dung ngắn gọn, súc tích).</w:t>
      </w:r>
    </w:p>
    <w:p w:rsidR="00F00052" w:rsidRPr="00E63945" w:rsidRDefault="00F00052" w:rsidP="00E63945">
      <w:pPr>
        <w:spacing w:before="60" w:after="60" w:line="276" w:lineRule="auto"/>
        <w:ind w:firstLine="720"/>
        <w:jc w:val="both"/>
        <w:rPr>
          <w:sz w:val="28"/>
          <w:szCs w:val="28"/>
          <w:lang w:eastAsia="en-US"/>
        </w:rPr>
      </w:pPr>
      <w:r w:rsidRPr="00E63945">
        <w:rPr>
          <w:sz w:val="28"/>
          <w:szCs w:val="28"/>
          <w:lang w:val="vi-VN" w:eastAsia="en-US"/>
        </w:rPr>
        <w:lastRenderedPageBreak/>
        <w:t>+</w:t>
      </w:r>
      <w:r w:rsidRPr="00F00052">
        <w:rPr>
          <w:sz w:val="28"/>
          <w:szCs w:val="28"/>
          <w:lang w:eastAsia="en-US"/>
        </w:rPr>
        <w:t xml:space="preserve"> Tác phẩm dự thi phải là tác phẩm tự sáng tác, thiết kế; không được sao chép hoặc mô phỏng ý tưởng của tác giả khác.</w:t>
      </w:r>
      <w:r w:rsidRPr="00E63945">
        <w:rPr>
          <w:sz w:val="28"/>
          <w:szCs w:val="28"/>
          <w:lang w:val="vi-VN" w:eastAsia="en-US"/>
        </w:rPr>
        <w:t xml:space="preserve"> </w:t>
      </w:r>
      <w:r w:rsidRPr="00F00052">
        <w:rPr>
          <w:sz w:val="28"/>
          <w:szCs w:val="28"/>
          <w:lang w:eastAsia="en-US"/>
        </w:rPr>
        <w:t>Ban Tổ chức được phép sử dụng tác phẩm đã dự thi để phục vụ công tác tuyên truyền và không chịu trách nhiệm trong các vấn đề tranh chấp liên quan đến bản quyền. Nếu phát hiện có vi phạm hoặc tranh chấp bản quyền sau khi công bố kết quả, Ban Tổ chức sẽ thu hồi giải thưởng.</w:t>
      </w:r>
    </w:p>
    <w:p w:rsidR="00F00052" w:rsidRPr="00E63945" w:rsidRDefault="00F00052" w:rsidP="00E63945">
      <w:pPr>
        <w:spacing w:before="60" w:after="60" w:line="276" w:lineRule="auto"/>
        <w:ind w:firstLine="720"/>
        <w:jc w:val="both"/>
        <w:rPr>
          <w:sz w:val="28"/>
          <w:szCs w:val="28"/>
          <w:lang w:eastAsia="en-US"/>
        </w:rPr>
      </w:pPr>
      <w:r w:rsidRPr="00E63945">
        <w:rPr>
          <w:sz w:val="28"/>
          <w:szCs w:val="28"/>
          <w:lang w:val="vi-VN" w:eastAsia="en-US"/>
        </w:rPr>
        <w:t xml:space="preserve">+ </w:t>
      </w:r>
      <w:r w:rsidRPr="00F00052">
        <w:rPr>
          <w:sz w:val="28"/>
          <w:szCs w:val="28"/>
          <w:lang w:eastAsia="en-US"/>
        </w:rPr>
        <w:t>Bản quyền tác phẩm thuộc về tác giả, Ban Tổ chức không chịu trách nhiệm về những tranh chấp về quyền tác giả và quyền liên quan.</w:t>
      </w:r>
    </w:p>
    <w:p w:rsidR="00F00052" w:rsidRPr="00E63945" w:rsidRDefault="00F00052" w:rsidP="00E63945">
      <w:pPr>
        <w:spacing w:before="60" w:after="60" w:line="276" w:lineRule="auto"/>
        <w:ind w:firstLine="720"/>
        <w:jc w:val="both"/>
        <w:rPr>
          <w:b/>
          <w:i/>
          <w:sz w:val="28"/>
          <w:szCs w:val="28"/>
          <w:lang w:eastAsia="en-US"/>
        </w:rPr>
      </w:pPr>
      <w:r w:rsidRPr="00E63945">
        <w:rPr>
          <w:b/>
          <w:i/>
          <w:sz w:val="28"/>
          <w:szCs w:val="28"/>
          <w:lang w:val="vi-VN" w:eastAsia="en-US"/>
        </w:rPr>
        <w:t xml:space="preserve">* </w:t>
      </w:r>
      <w:r w:rsidRPr="00F00052">
        <w:rPr>
          <w:b/>
          <w:i/>
          <w:sz w:val="28"/>
          <w:szCs w:val="28"/>
          <w:lang w:eastAsia="en-US"/>
        </w:rPr>
        <w:t>Yêu cầu về tác giả/nhóm tác giả dự thi</w:t>
      </w:r>
    </w:p>
    <w:p w:rsidR="00F00052" w:rsidRPr="00E63945" w:rsidRDefault="00F00052" w:rsidP="00E63945">
      <w:pPr>
        <w:spacing w:before="60" w:after="60" w:line="276" w:lineRule="auto"/>
        <w:ind w:firstLine="720"/>
        <w:jc w:val="both"/>
        <w:rPr>
          <w:sz w:val="28"/>
          <w:szCs w:val="28"/>
          <w:lang w:eastAsia="en-US"/>
        </w:rPr>
      </w:pPr>
      <w:r w:rsidRPr="00F00052">
        <w:rPr>
          <w:sz w:val="28"/>
          <w:szCs w:val="28"/>
          <w:lang w:eastAsia="en-US"/>
        </w:rPr>
        <w:t>- Thực hiện đúng Thể lệ cuộc thi, việc tác giả/nhóm tác giả gửi tác phẩm tham gia thi coi như chấp thuận mọi quy định trong Thể lệ cuộc thi.</w:t>
      </w:r>
    </w:p>
    <w:p w:rsidR="00F00052" w:rsidRPr="00E63945" w:rsidRDefault="00F00052" w:rsidP="00E63945">
      <w:pPr>
        <w:spacing w:before="60" w:after="60" w:line="276" w:lineRule="auto"/>
        <w:ind w:firstLine="720"/>
        <w:jc w:val="both"/>
        <w:rPr>
          <w:sz w:val="28"/>
          <w:szCs w:val="28"/>
          <w:lang w:eastAsia="en-US"/>
        </w:rPr>
      </w:pPr>
      <w:r w:rsidRPr="00F00052">
        <w:rPr>
          <w:sz w:val="28"/>
          <w:szCs w:val="28"/>
          <w:lang w:eastAsia="en-US"/>
        </w:rPr>
        <w:t>- Chịu trách nhiệm về quyền tác giả, quyền liên quan theo quy định của pháp luật.</w:t>
      </w:r>
    </w:p>
    <w:p w:rsidR="00F00052" w:rsidRPr="00E63945" w:rsidRDefault="00F00052" w:rsidP="00E63945">
      <w:pPr>
        <w:spacing w:before="60" w:after="60" w:line="276" w:lineRule="auto"/>
        <w:ind w:firstLine="720"/>
        <w:jc w:val="both"/>
        <w:rPr>
          <w:color w:val="000000"/>
          <w:sz w:val="28"/>
          <w:szCs w:val="28"/>
          <w:lang w:eastAsia="en-US"/>
        </w:rPr>
      </w:pPr>
      <w:r w:rsidRPr="00F00052">
        <w:rPr>
          <w:sz w:val="28"/>
          <w:szCs w:val="28"/>
          <w:lang w:eastAsia="en-US"/>
        </w:rPr>
        <w:t>- Tác giả/nhóm tác giả phải cung cấp file ảnh gốc đối với</w:t>
      </w:r>
      <w:r w:rsidRPr="00F00052">
        <w:rPr>
          <w:color w:val="000000"/>
          <w:sz w:val="28"/>
          <w:szCs w:val="28"/>
          <w:lang w:eastAsia="en-US"/>
        </w:rPr>
        <w:t xml:space="preserve"> inforgraphic cho Ban Tổ chức để sử dụng làm tư liệu (ghi rõ tên tác phẩm, tên tác giả/ nhóm tác giải dự thi, địa chỉ, số điện thoại liên hệ).    </w:t>
      </w:r>
    </w:p>
    <w:p w:rsidR="00F00052" w:rsidRPr="00E63945" w:rsidRDefault="00F00052" w:rsidP="00E63945">
      <w:pPr>
        <w:spacing w:before="60" w:after="60" w:line="276" w:lineRule="auto"/>
        <w:ind w:firstLine="720"/>
        <w:jc w:val="both"/>
        <w:rPr>
          <w:color w:val="000000"/>
          <w:sz w:val="28"/>
          <w:szCs w:val="28"/>
          <w:lang w:eastAsia="en-US"/>
        </w:rPr>
      </w:pPr>
      <w:r w:rsidRPr="00E63945">
        <w:rPr>
          <w:color w:val="000000"/>
          <w:sz w:val="28"/>
          <w:szCs w:val="28"/>
          <w:lang w:val="vi-VN" w:eastAsia="en-US"/>
        </w:rPr>
        <w:t>-</w:t>
      </w:r>
      <w:r w:rsidRPr="00F00052">
        <w:rPr>
          <w:color w:val="000000"/>
          <w:sz w:val="28"/>
          <w:szCs w:val="28"/>
          <w:lang w:eastAsia="en-US"/>
        </w:rPr>
        <w:t xml:space="preserve"> Không hạn chế số lượng tác phẩm dự thi đối với mỗi tác giả/nhóm tác giả.</w:t>
      </w:r>
    </w:p>
    <w:p w:rsidR="00F00052" w:rsidRPr="00E63945" w:rsidRDefault="00F00052" w:rsidP="00E63945">
      <w:pPr>
        <w:spacing w:before="60" w:after="60" w:line="276" w:lineRule="auto"/>
        <w:ind w:firstLine="720"/>
        <w:jc w:val="both"/>
        <w:rPr>
          <w:b/>
          <w:i/>
          <w:color w:val="000000"/>
          <w:sz w:val="28"/>
          <w:szCs w:val="28"/>
          <w:lang w:val="vi-VN" w:eastAsia="en-US"/>
        </w:rPr>
      </w:pPr>
      <w:r w:rsidRPr="00E63945">
        <w:rPr>
          <w:b/>
          <w:i/>
          <w:color w:val="000000"/>
          <w:sz w:val="28"/>
          <w:szCs w:val="28"/>
          <w:lang w:val="vi-VN" w:eastAsia="en-US"/>
        </w:rPr>
        <w:t>* Cách thức nộp bài thi</w:t>
      </w:r>
    </w:p>
    <w:p w:rsidR="00F00052" w:rsidRPr="00BB5628" w:rsidRDefault="00F00052" w:rsidP="00E63945">
      <w:pPr>
        <w:spacing w:before="60" w:after="60" w:line="276" w:lineRule="auto"/>
        <w:ind w:firstLine="720"/>
        <w:jc w:val="both"/>
        <w:rPr>
          <w:color w:val="000000"/>
          <w:sz w:val="28"/>
          <w:szCs w:val="28"/>
          <w:lang w:val="vi-VN" w:eastAsia="en-US"/>
        </w:rPr>
      </w:pPr>
      <w:r w:rsidRPr="00E63945">
        <w:rPr>
          <w:color w:val="000000"/>
          <w:sz w:val="28"/>
          <w:szCs w:val="28"/>
          <w:lang w:val="vi-VN" w:eastAsia="en-US"/>
        </w:rPr>
        <w:t xml:space="preserve">- Tác phẩm dự thi gửi về Ban Thanh thiếu nhi </w:t>
      </w:r>
      <w:r w:rsidR="00E63945" w:rsidRPr="00E63945">
        <w:rPr>
          <w:color w:val="000000"/>
          <w:sz w:val="28"/>
          <w:szCs w:val="28"/>
          <w:lang w:val="vi-VN" w:eastAsia="en-US"/>
        </w:rPr>
        <w:t>-</w:t>
      </w:r>
      <w:r w:rsidRPr="00E63945">
        <w:rPr>
          <w:color w:val="000000"/>
          <w:sz w:val="28"/>
          <w:szCs w:val="28"/>
          <w:lang w:val="vi-VN" w:eastAsia="en-US"/>
        </w:rPr>
        <w:t xml:space="preserve"> Trường học qua </w:t>
      </w:r>
      <w:r w:rsidR="00E63945" w:rsidRPr="00E63945">
        <w:rPr>
          <w:color w:val="000000"/>
          <w:sz w:val="28"/>
          <w:szCs w:val="28"/>
          <w:lang w:val="vi-VN" w:eastAsia="en-US"/>
        </w:rPr>
        <w:t xml:space="preserve">Link </w:t>
      </w:r>
      <w:r w:rsidRPr="00E63945">
        <w:rPr>
          <w:color w:val="000000"/>
          <w:sz w:val="28"/>
          <w:szCs w:val="28"/>
          <w:lang w:val="vi-VN" w:eastAsia="en-US"/>
        </w:rPr>
        <w:t>driver:</w:t>
      </w:r>
      <w:r w:rsidR="00E63945" w:rsidRPr="00E63945">
        <w:rPr>
          <w:color w:val="000000"/>
          <w:sz w:val="28"/>
          <w:szCs w:val="28"/>
          <w:lang w:val="vi-VN" w:eastAsia="en-US"/>
        </w:rPr>
        <w:t xml:space="preserve"> </w:t>
      </w:r>
      <w:hyperlink r:id="rId6" w:history="1">
        <w:r w:rsidR="00E63945" w:rsidRPr="00E63945">
          <w:rPr>
            <w:rStyle w:val="Hyperlink"/>
            <w:sz w:val="28"/>
            <w:szCs w:val="28"/>
            <w:lang w:val="vi-VN" w:eastAsia="en-US"/>
          </w:rPr>
          <w:t>https://drive.google.com/drive/folders/1o9AT_L1A6_oKNMiytdNaXtxtfDYx4Lql?usp=sharing</w:t>
        </w:r>
      </w:hyperlink>
      <w:r w:rsidR="00E63945" w:rsidRPr="00E63945">
        <w:rPr>
          <w:color w:val="000000"/>
          <w:sz w:val="28"/>
          <w:szCs w:val="28"/>
          <w:lang w:val="vi-VN" w:eastAsia="en-US"/>
        </w:rPr>
        <w:t xml:space="preserve"> </w:t>
      </w:r>
      <w:r w:rsidRPr="00E63945">
        <w:rPr>
          <w:color w:val="000000"/>
          <w:sz w:val="28"/>
          <w:szCs w:val="28"/>
          <w:lang w:val="vi-VN" w:eastAsia="en-US"/>
        </w:rPr>
        <w:t>.</w:t>
      </w:r>
      <w:r w:rsidRPr="00E63945">
        <w:rPr>
          <w:color w:val="000000"/>
          <w:sz w:val="28"/>
          <w:szCs w:val="28"/>
          <w:shd w:val="clear" w:color="auto" w:fill="FFFFFF"/>
        </w:rPr>
        <w:t xml:space="preserve"> Link phải ở chế độ công khai, chia sẻ, đảm bảo giám khảo có thể tải về để chấm chọn. Sản phẩm dự thi không tải được hoặc bị lỗi sẽ không được chấm.</w:t>
      </w:r>
      <w:r w:rsidR="00BB5628">
        <w:rPr>
          <w:color w:val="000000"/>
          <w:sz w:val="28"/>
          <w:szCs w:val="28"/>
          <w:shd w:val="clear" w:color="auto" w:fill="FFFFFF"/>
          <w:lang w:val="vi-VN"/>
        </w:rPr>
        <w:t xml:space="preserve"> Tác phẩm dự thi gửi về cần rõ nội dung thông tin: HỌ VÀ TÊN TÁC GIẢ HOẶC ĐẠI DIỆN NHÓM TÁC GIẢ - ĐƠN VỊ (tên trường) - TÊN TÁC PHẨM DỰ THI </w:t>
      </w:r>
      <w:r w:rsidR="00BB5628" w:rsidRPr="00BB5628">
        <w:rPr>
          <w:i/>
          <w:color w:val="000000"/>
          <w:sz w:val="28"/>
          <w:szCs w:val="28"/>
          <w:shd w:val="clear" w:color="auto" w:fill="FFFFFF"/>
          <w:lang w:val="vi-VN"/>
        </w:rPr>
        <w:t>(Ví dụ: Nguyễn Văn A – Trường Đại học Quy Nhơn – HỘI SINH VIÊN VIỆT NAM 75 NĂM PHÁT TRIỂN)</w:t>
      </w:r>
      <w:r w:rsidR="00BB5628">
        <w:rPr>
          <w:color w:val="000000"/>
          <w:sz w:val="28"/>
          <w:szCs w:val="28"/>
          <w:shd w:val="clear" w:color="auto" w:fill="FFFFFF"/>
          <w:lang w:val="vi-VN"/>
        </w:rPr>
        <w:t>.</w:t>
      </w:r>
    </w:p>
    <w:p w:rsidR="00F00052" w:rsidRPr="003C1EED" w:rsidRDefault="00F00052" w:rsidP="003C1EED">
      <w:pPr>
        <w:spacing w:before="60" w:after="60" w:line="276" w:lineRule="auto"/>
        <w:ind w:firstLine="709"/>
        <w:jc w:val="both"/>
        <w:rPr>
          <w:b/>
          <w:i/>
          <w:sz w:val="28"/>
          <w:szCs w:val="28"/>
          <w:lang w:val="vi-VN"/>
        </w:rPr>
      </w:pPr>
    </w:p>
    <w:p w:rsidR="003C1EED" w:rsidRPr="00503FFF" w:rsidRDefault="003C1EED" w:rsidP="00AD2DEC">
      <w:pPr>
        <w:spacing w:before="60" w:after="60" w:line="276" w:lineRule="auto"/>
        <w:ind w:firstLine="709"/>
        <w:jc w:val="both"/>
        <w:rPr>
          <w:sz w:val="28"/>
          <w:szCs w:val="28"/>
          <w:lang w:val="vi-VN"/>
        </w:rPr>
      </w:pPr>
    </w:p>
    <w:p w:rsidR="00AD2DEC" w:rsidRPr="006F575A" w:rsidRDefault="00AD2DEC" w:rsidP="00AD2DEC">
      <w:pPr>
        <w:spacing w:after="100"/>
        <w:ind w:firstLine="720"/>
        <w:jc w:val="both"/>
        <w:rPr>
          <w:b/>
          <w:i/>
          <w:sz w:val="8"/>
          <w:szCs w:val="8"/>
        </w:rPr>
      </w:pPr>
    </w:p>
    <w:p w:rsidR="00AD2DEC" w:rsidRPr="006F575A" w:rsidRDefault="00AD2DEC" w:rsidP="00AD2DEC">
      <w:pPr>
        <w:rPr>
          <w:color w:val="000000" w:themeColor="text1"/>
          <w:sz w:val="32"/>
          <w:lang w:val="nl-NL"/>
        </w:rPr>
      </w:pPr>
    </w:p>
    <w:p w:rsidR="00AD2DEC" w:rsidRPr="006F575A" w:rsidRDefault="00AD2DEC" w:rsidP="00AD2DEC"/>
    <w:p w:rsidR="00AD2DEC" w:rsidRPr="006F575A" w:rsidRDefault="00AD2DEC" w:rsidP="00AD2DEC"/>
    <w:p w:rsidR="00AD2DEC" w:rsidRPr="006F575A" w:rsidRDefault="00AD2DEC" w:rsidP="00AD2DEC"/>
    <w:p w:rsidR="00AD2DEC" w:rsidRPr="006F575A" w:rsidRDefault="00AD2DEC" w:rsidP="00AD2DEC"/>
    <w:p w:rsidR="00AD2DEC" w:rsidRDefault="00AD2DEC" w:rsidP="00AD2DEC"/>
    <w:p w:rsidR="002E324E" w:rsidRDefault="002E324E"/>
    <w:sectPr w:rsidR="002E324E" w:rsidSect="000F40A3">
      <w:headerReference w:type="even" r:id="rId7"/>
      <w:headerReference w:type="default" r:id="rId8"/>
      <w:footerReference w:type="even" r:id="rId9"/>
      <w:footerReference w:type="default" r:id="rId10"/>
      <w:pgSz w:w="11906" w:h="16838"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3A3" w:rsidRDefault="003403A3">
      <w:r>
        <w:separator/>
      </w:r>
    </w:p>
  </w:endnote>
  <w:endnote w:type="continuationSeparator" w:id="0">
    <w:p w:rsidR="003403A3" w:rsidRDefault="0034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EBF" w:rsidRDefault="00C02CF9" w:rsidP="00790E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0EBF" w:rsidRDefault="003403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EBF" w:rsidRDefault="00C02CF9">
    <w:pPr>
      <w:pStyle w:val="Footer"/>
      <w:ind w:right="360"/>
    </w:pPr>
    <w:r>
      <w:rPr>
        <w:noProof/>
        <w:lang w:eastAsia="en-US"/>
      </w:rPr>
      <mc:AlternateContent>
        <mc:Choice Requires="wps">
          <w:drawing>
            <wp:anchor distT="0" distB="0" distL="0" distR="0" simplePos="0" relativeHeight="251659264" behindDoc="0" locked="0" layoutInCell="1" allowOverlap="1" wp14:anchorId="1625FAF7" wp14:editId="4A198FCD">
              <wp:simplePos x="0" y="0"/>
              <wp:positionH relativeFrom="page">
                <wp:posOffset>6943090</wp:posOffset>
              </wp:positionH>
              <wp:positionV relativeFrom="paragraph">
                <wp:posOffset>635</wp:posOffset>
              </wp:positionV>
              <wp:extent cx="74930" cy="173355"/>
              <wp:effectExtent l="8890" t="1905" r="190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EBF" w:rsidRPr="009A5063" w:rsidRDefault="003403A3" w:rsidP="00790E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5FAF7" id="_x0000_t202" coordsize="21600,21600" o:spt="202" path="m,l,21600r21600,l21600,xe">
              <v:stroke joinstyle="miter"/>
              <v:path gradientshapeok="t" o:connecttype="rect"/>
            </v:shapetype>
            <v:shape id="Text Box 1" o:spid="_x0000_s1026" type="#_x0000_t202" style="position:absolute;margin-left:546.7pt;margin-top:.05pt;width:5.9pt;height:13.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" stroked="f">
              <v:fill opacity="0"/>
              <v:textbox inset="0,0,0,0">
                <w:txbxContent>
                  <w:p w:rsidR="00790EBF" w:rsidRPr="009A5063" w:rsidRDefault="00106C77" w:rsidP="00790EBF"/>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3A3" w:rsidRDefault="003403A3">
      <w:r>
        <w:separator/>
      </w:r>
    </w:p>
  </w:footnote>
  <w:footnote w:type="continuationSeparator" w:id="0">
    <w:p w:rsidR="003403A3" w:rsidRDefault="003403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EBF" w:rsidRDefault="00C02CF9" w:rsidP="00790E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0EBF" w:rsidRDefault="003403A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338321"/>
      <w:docPartObj>
        <w:docPartGallery w:val="Page Numbers (Top of Page)"/>
        <w:docPartUnique/>
      </w:docPartObj>
    </w:sdtPr>
    <w:sdtEndPr>
      <w:rPr>
        <w:noProof/>
      </w:rPr>
    </w:sdtEndPr>
    <w:sdtContent>
      <w:p w:rsidR="00790EBF" w:rsidRPr="000F40A3" w:rsidRDefault="00C02CF9" w:rsidP="00D10D86">
        <w:pPr>
          <w:pStyle w:val="Header"/>
          <w:jc w:val="center"/>
        </w:pPr>
        <w:r w:rsidRPr="000F40A3">
          <w:rPr>
            <w:sz w:val="28"/>
            <w:szCs w:val="28"/>
          </w:rPr>
          <w:fldChar w:fldCharType="begin"/>
        </w:r>
        <w:r w:rsidRPr="000F40A3">
          <w:rPr>
            <w:sz w:val="28"/>
            <w:szCs w:val="28"/>
          </w:rPr>
          <w:instrText xml:space="preserve"> PAGE   \* MERGEFORMAT </w:instrText>
        </w:r>
        <w:r w:rsidRPr="000F40A3">
          <w:rPr>
            <w:sz w:val="28"/>
            <w:szCs w:val="28"/>
          </w:rPr>
          <w:fldChar w:fldCharType="separate"/>
        </w:r>
        <w:r w:rsidR="00BB5628">
          <w:rPr>
            <w:noProof/>
            <w:sz w:val="28"/>
            <w:szCs w:val="28"/>
          </w:rPr>
          <w:t>2</w:t>
        </w:r>
        <w:r w:rsidRPr="000F40A3">
          <w:rPr>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EC"/>
    <w:rsid w:val="00035BF0"/>
    <w:rsid w:val="00106C77"/>
    <w:rsid w:val="00146153"/>
    <w:rsid w:val="002E324E"/>
    <w:rsid w:val="003403A3"/>
    <w:rsid w:val="003C1EED"/>
    <w:rsid w:val="0087453A"/>
    <w:rsid w:val="00A26CAE"/>
    <w:rsid w:val="00AD2DEC"/>
    <w:rsid w:val="00BB5628"/>
    <w:rsid w:val="00BF566F"/>
    <w:rsid w:val="00C02CF9"/>
    <w:rsid w:val="00C630DC"/>
    <w:rsid w:val="00E63945"/>
    <w:rsid w:val="00F00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8A65"/>
  <w15:chartTrackingRefBased/>
  <w15:docId w15:val="{56A73FFB-335B-4866-9D98-7DDAC499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DE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D2DEC"/>
  </w:style>
  <w:style w:type="paragraph" w:styleId="Footer">
    <w:name w:val="footer"/>
    <w:basedOn w:val="Normal"/>
    <w:link w:val="FooterChar"/>
    <w:rsid w:val="00AD2DEC"/>
    <w:pPr>
      <w:tabs>
        <w:tab w:val="center" w:pos="4320"/>
        <w:tab w:val="right" w:pos="8640"/>
      </w:tabs>
    </w:pPr>
  </w:style>
  <w:style w:type="character" w:customStyle="1" w:styleId="FooterChar">
    <w:name w:val="Footer Char"/>
    <w:basedOn w:val="DefaultParagraphFont"/>
    <w:link w:val="Footer"/>
    <w:rsid w:val="00AD2DEC"/>
    <w:rPr>
      <w:rFonts w:ascii="Times New Roman" w:eastAsia="Times New Roman" w:hAnsi="Times New Roman" w:cs="Times New Roman"/>
      <w:sz w:val="24"/>
      <w:szCs w:val="24"/>
      <w:lang w:eastAsia="ar-SA"/>
    </w:rPr>
  </w:style>
  <w:style w:type="paragraph" w:styleId="Header">
    <w:name w:val="header"/>
    <w:basedOn w:val="Normal"/>
    <w:link w:val="HeaderChar"/>
    <w:uiPriority w:val="99"/>
    <w:rsid w:val="00AD2DEC"/>
    <w:pPr>
      <w:suppressLineNumbers/>
      <w:tabs>
        <w:tab w:val="center" w:pos="4986"/>
        <w:tab w:val="right" w:pos="9972"/>
      </w:tabs>
    </w:pPr>
  </w:style>
  <w:style w:type="character" w:customStyle="1" w:styleId="HeaderChar">
    <w:name w:val="Header Char"/>
    <w:basedOn w:val="DefaultParagraphFont"/>
    <w:link w:val="Header"/>
    <w:uiPriority w:val="99"/>
    <w:rsid w:val="00AD2DEC"/>
    <w:rPr>
      <w:rFonts w:ascii="Times New Roman" w:eastAsia="Times New Roman" w:hAnsi="Times New Roman" w:cs="Times New Roman"/>
      <w:sz w:val="24"/>
      <w:szCs w:val="24"/>
      <w:lang w:eastAsia="ar-SA"/>
    </w:rPr>
  </w:style>
  <w:style w:type="table" w:styleId="TableGrid">
    <w:name w:val="Table Grid"/>
    <w:basedOn w:val="TableNormal"/>
    <w:uiPriority w:val="59"/>
    <w:rsid w:val="00AD2DEC"/>
    <w:pPr>
      <w:spacing w:after="0" w:line="240" w:lineRule="auto"/>
      <w:ind w:left="1077" w:hanging="720"/>
      <w:jc w:val="both"/>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2DEC"/>
    <w:rPr>
      <w:b/>
      <w:bCs/>
    </w:rPr>
  </w:style>
  <w:style w:type="paragraph" w:styleId="NormalWeb">
    <w:name w:val="Normal (Web)"/>
    <w:basedOn w:val="Normal"/>
    <w:uiPriority w:val="99"/>
    <w:unhideWhenUsed/>
    <w:rsid w:val="00AD2DEC"/>
    <w:pPr>
      <w:suppressAutoHyphens w:val="0"/>
      <w:spacing w:before="100" w:beforeAutospacing="1" w:after="100" w:afterAutospacing="1"/>
    </w:pPr>
    <w:rPr>
      <w:lang w:eastAsia="en-US"/>
    </w:rPr>
  </w:style>
  <w:style w:type="character" w:styleId="Emphasis">
    <w:name w:val="Emphasis"/>
    <w:basedOn w:val="DefaultParagraphFont"/>
    <w:uiPriority w:val="20"/>
    <w:qFormat/>
    <w:rsid w:val="00F00052"/>
    <w:rPr>
      <w:i/>
      <w:iCs/>
    </w:rPr>
  </w:style>
  <w:style w:type="character" w:styleId="Hyperlink">
    <w:name w:val="Hyperlink"/>
    <w:basedOn w:val="DefaultParagraphFont"/>
    <w:uiPriority w:val="99"/>
    <w:unhideWhenUsed/>
    <w:rsid w:val="00E639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52408">
      <w:bodyDiv w:val="1"/>
      <w:marLeft w:val="0"/>
      <w:marRight w:val="0"/>
      <w:marTop w:val="0"/>
      <w:marBottom w:val="0"/>
      <w:divBdr>
        <w:top w:val="none" w:sz="0" w:space="0" w:color="auto"/>
        <w:left w:val="none" w:sz="0" w:space="0" w:color="auto"/>
        <w:bottom w:val="none" w:sz="0" w:space="0" w:color="auto"/>
        <w:right w:val="none" w:sz="0" w:space="0" w:color="auto"/>
      </w:divBdr>
    </w:div>
    <w:div w:id="630597581">
      <w:bodyDiv w:val="1"/>
      <w:marLeft w:val="0"/>
      <w:marRight w:val="0"/>
      <w:marTop w:val="0"/>
      <w:marBottom w:val="0"/>
      <w:divBdr>
        <w:top w:val="none" w:sz="0" w:space="0" w:color="auto"/>
        <w:left w:val="none" w:sz="0" w:space="0" w:color="auto"/>
        <w:bottom w:val="none" w:sz="0" w:space="0" w:color="auto"/>
        <w:right w:val="none" w:sz="0" w:space="0" w:color="auto"/>
      </w:divBdr>
    </w:div>
    <w:div w:id="84529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o9AT_L1A6_oKNMiytdNaXtxtfDYx4Lql?usp=shar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meo meo</dc:creator>
  <cp:keywords/>
  <dc:description/>
  <cp:lastModifiedBy>meo meo</cp:lastModifiedBy>
  <cp:revision>2</cp:revision>
  <dcterms:created xsi:type="dcterms:W3CDTF">2024-12-04T02:47:00Z</dcterms:created>
  <dcterms:modified xsi:type="dcterms:W3CDTF">2024-12-04T02:47:00Z</dcterms:modified>
</cp:coreProperties>
</file>