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72667" w14:textId="77777777" w:rsidR="008711B6" w:rsidRPr="004A5C70" w:rsidRDefault="008711B6" w:rsidP="008711B6">
      <w:pPr>
        <w:jc w:val="both"/>
        <w:rPr>
          <w:rFonts w:ascii="Times New Roman" w:hAnsi="Times New Roman"/>
          <w:szCs w:val="28"/>
        </w:rPr>
      </w:pPr>
      <w:r w:rsidRPr="001744C8">
        <w:rPr>
          <w:rFonts w:ascii="Times New Roman" w:hAnsi="Times New Roman"/>
          <w:sz w:val="26"/>
          <w:szCs w:val="26"/>
        </w:rPr>
        <w:t xml:space="preserve">        </w:t>
      </w:r>
      <w:r w:rsidRPr="004A5C70">
        <w:rPr>
          <w:rFonts w:ascii="Times New Roman" w:hAnsi="Times New Roman"/>
          <w:szCs w:val="28"/>
        </w:rPr>
        <w:t xml:space="preserve">TỈNH ĐOÀN BÌNH ĐỊNH                             </w:t>
      </w:r>
      <w:r w:rsidRPr="004A5C70">
        <w:rPr>
          <w:rFonts w:ascii="Times New Roman" w:hAnsi="Times New Roman"/>
          <w:b/>
          <w:szCs w:val="28"/>
          <w:u w:val="single"/>
        </w:rPr>
        <w:t>ĐOÀN TNCS HỒ CHÍ MINH</w:t>
      </w:r>
    </w:p>
    <w:p w14:paraId="54C935FA" w14:textId="77777777" w:rsidR="008711B6" w:rsidRPr="004A5C70" w:rsidRDefault="008711B6" w:rsidP="008711B6">
      <w:pPr>
        <w:jc w:val="both"/>
        <w:rPr>
          <w:rFonts w:ascii="Times New Roman" w:hAnsi="Times New Roman"/>
          <w:b/>
          <w:szCs w:val="28"/>
        </w:rPr>
      </w:pPr>
      <w:r w:rsidRPr="004A5C70">
        <w:rPr>
          <w:rFonts w:ascii="Times New Roman" w:hAnsi="Times New Roman"/>
          <w:b/>
          <w:szCs w:val="28"/>
        </w:rPr>
        <w:t>BCH ĐOÀN HUYỆN TUY PHƯỚC</w:t>
      </w:r>
    </w:p>
    <w:p w14:paraId="46289BB3" w14:textId="3979AD25" w:rsidR="008711B6" w:rsidRPr="004A5C70" w:rsidRDefault="008711B6" w:rsidP="008711B6">
      <w:pPr>
        <w:jc w:val="both"/>
        <w:rPr>
          <w:rFonts w:ascii="Times New Roman" w:hAnsi="Times New Roman"/>
          <w:szCs w:val="28"/>
        </w:rPr>
      </w:pPr>
      <w:r w:rsidRPr="004A5C70">
        <w:rPr>
          <w:rFonts w:ascii="Times New Roman" w:hAnsi="Times New Roman"/>
          <w:szCs w:val="28"/>
        </w:rPr>
        <w:t xml:space="preserve">                   ***             </w:t>
      </w:r>
      <w:r>
        <w:rPr>
          <w:rFonts w:ascii="Times New Roman" w:hAnsi="Times New Roman"/>
          <w:szCs w:val="28"/>
        </w:rPr>
        <w:t xml:space="preserve">                            </w:t>
      </w:r>
      <w:r w:rsidRPr="004A5C70">
        <w:rPr>
          <w:rFonts w:ascii="Times New Roman" w:hAnsi="Times New Roman"/>
          <w:szCs w:val="28"/>
        </w:rPr>
        <w:t xml:space="preserve">  </w:t>
      </w:r>
      <w:r w:rsidRPr="004A5C70">
        <w:rPr>
          <w:rFonts w:ascii="Times New Roman" w:hAnsi="Times New Roman"/>
          <w:i/>
          <w:szCs w:val="28"/>
        </w:rPr>
        <w:t xml:space="preserve">Tuy Phước, ngày </w:t>
      </w:r>
      <w:r w:rsidR="005225E9">
        <w:rPr>
          <w:rFonts w:ascii="Times New Roman" w:hAnsi="Times New Roman"/>
          <w:i/>
          <w:szCs w:val="28"/>
        </w:rPr>
        <w:t>27</w:t>
      </w:r>
      <w:r w:rsidR="00CC5F79">
        <w:rPr>
          <w:rFonts w:ascii="Times New Roman" w:hAnsi="Times New Roman"/>
          <w:i/>
          <w:szCs w:val="28"/>
        </w:rPr>
        <w:t xml:space="preserve"> </w:t>
      </w:r>
      <w:r w:rsidRPr="004A5C70">
        <w:rPr>
          <w:rFonts w:ascii="Times New Roman" w:hAnsi="Times New Roman"/>
          <w:i/>
          <w:szCs w:val="28"/>
        </w:rPr>
        <w:t xml:space="preserve">tháng </w:t>
      </w:r>
      <w:r w:rsidR="005225E9">
        <w:rPr>
          <w:rFonts w:ascii="Times New Roman" w:hAnsi="Times New Roman"/>
          <w:i/>
          <w:szCs w:val="28"/>
        </w:rPr>
        <w:t>1</w:t>
      </w:r>
      <w:r w:rsidR="00B447D9">
        <w:rPr>
          <w:rFonts w:ascii="Times New Roman" w:hAnsi="Times New Roman"/>
          <w:i/>
          <w:szCs w:val="28"/>
        </w:rPr>
        <w:t>2</w:t>
      </w:r>
      <w:r w:rsidRPr="004A5C70">
        <w:rPr>
          <w:rFonts w:ascii="Times New Roman" w:hAnsi="Times New Roman"/>
          <w:i/>
          <w:szCs w:val="28"/>
        </w:rPr>
        <w:t xml:space="preserve"> năm 20</w:t>
      </w:r>
      <w:r w:rsidR="009E3DF8">
        <w:rPr>
          <w:rFonts w:ascii="Times New Roman" w:hAnsi="Times New Roman"/>
          <w:i/>
          <w:szCs w:val="28"/>
        </w:rPr>
        <w:t>2</w:t>
      </w:r>
      <w:r w:rsidR="00CC5F79">
        <w:rPr>
          <w:rFonts w:ascii="Times New Roman" w:hAnsi="Times New Roman"/>
          <w:i/>
          <w:szCs w:val="28"/>
        </w:rPr>
        <w:t>4</w:t>
      </w:r>
    </w:p>
    <w:p w14:paraId="1EEA00BD" w14:textId="11F75C76" w:rsidR="008711B6" w:rsidRDefault="008711B6" w:rsidP="008711B6">
      <w:pPr>
        <w:jc w:val="both"/>
        <w:rPr>
          <w:rFonts w:ascii="Times New Roman" w:hAnsi="Times New Roman"/>
          <w:szCs w:val="28"/>
        </w:rPr>
      </w:pPr>
      <w:r w:rsidRPr="004A5C70">
        <w:rPr>
          <w:rFonts w:ascii="Times New Roman" w:hAnsi="Times New Roman"/>
          <w:szCs w:val="28"/>
        </w:rPr>
        <w:t xml:space="preserve">      Số:   </w:t>
      </w:r>
      <w:r>
        <w:rPr>
          <w:rFonts w:ascii="Times New Roman" w:hAnsi="Times New Roman"/>
          <w:szCs w:val="28"/>
        </w:rPr>
        <w:t xml:space="preserve"> </w:t>
      </w:r>
      <w:r w:rsidRPr="004A5C70">
        <w:rPr>
          <w:rFonts w:ascii="Times New Roman" w:hAnsi="Times New Roman"/>
          <w:szCs w:val="28"/>
        </w:rPr>
        <w:t>-KH/HĐTN</w:t>
      </w:r>
    </w:p>
    <w:p w14:paraId="122B1CEB" w14:textId="77777777" w:rsidR="00C11B2A" w:rsidRPr="004A5C70" w:rsidRDefault="00C11B2A" w:rsidP="008711B6">
      <w:pPr>
        <w:jc w:val="both"/>
        <w:rPr>
          <w:rFonts w:ascii="Times New Roman" w:hAnsi="Times New Roman"/>
          <w:szCs w:val="28"/>
        </w:rPr>
      </w:pPr>
    </w:p>
    <w:p w14:paraId="1B011713" w14:textId="77777777" w:rsidR="008711B6" w:rsidRPr="004A5C70" w:rsidRDefault="008711B6" w:rsidP="008711B6">
      <w:pPr>
        <w:jc w:val="center"/>
        <w:rPr>
          <w:rFonts w:ascii="Times New Roman" w:hAnsi="Times New Roman"/>
          <w:b/>
          <w:szCs w:val="28"/>
        </w:rPr>
      </w:pPr>
      <w:r w:rsidRPr="004A5C70">
        <w:rPr>
          <w:rFonts w:ascii="Times New Roman" w:hAnsi="Times New Roman"/>
          <w:b/>
          <w:szCs w:val="28"/>
        </w:rPr>
        <w:t>KẾ HOẠCH</w:t>
      </w:r>
    </w:p>
    <w:p w14:paraId="2C22A2D9" w14:textId="77777777" w:rsidR="005225E9" w:rsidRPr="005225E9" w:rsidRDefault="005225E9" w:rsidP="005225E9">
      <w:pPr>
        <w:jc w:val="center"/>
        <w:outlineLvl w:val="0"/>
        <w:rPr>
          <w:rFonts w:ascii="Times New Roman" w:hAnsi="Times New Roman"/>
          <w:b/>
          <w:bCs w:val="0"/>
          <w:szCs w:val="28"/>
          <w:lang w:val="pt-BR"/>
        </w:rPr>
      </w:pPr>
      <w:r w:rsidRPr="005225E9">
        <w:rPr>
          <w:rFonts w:ascii="Times New Roman" w:hAnsi="Times New Roman"/>
          <w:b/>
          <w:bCs w:val="0"/>
          <w:szCs w:val="28"/>
          <w:lang w:val="pt-BR"/>
        </w:rPr>
        <w:t xml:space="preserve">Tổ chức </w:t>
      </w:r>
      <w:bookmarkStart w:id="0" w:name="_Hlk186188683"/>
      <w:r w:rsidRPr="005225E9">
        <w:rPr>
          <w:rFonts w:ascii="Times New Roman" w:hAnsi="Times New Roman"/>
          <w:b/>
          <w:bCs w:val="0"/>
          <w:szCs w:val="28"/>
          <w:lang w:val="pt-BR"/>
        </w:rPr>
        <w:t xml:space="preserve">các hoạt động tuyên truyền, kỷ niệm </w:t>
      </w:r>
    </w:p>
    <w:p w14:paraId="13DEF41E" w14:textId="47CE24F7" w:rsidR="008711B6" w:rsidRPr="004A5C70" w:rsidRDefault="005225E9" w:rsidP="005225E9">
      <w:pPr>
        <w:jc w:val="center"/>
        <w:outlineLvl w:val="0"/>
        <w:rPr>
          <w:rFonts w:ascii="Times New Roman" w:hAnsi="Times New Roman"/>
          <w:b/>
          <w:bCs w:val="0"/>
          <w:szCs w:val="28"/>
          <w:lang w:val="pt-BR"/>
        </w:rPr>
      </w:pPr>
      <w:r w:rsidRPr="005225E9">
        <w:rPr>
          <w:rFonts w:ascii="Times New Roman" w:hAnsi="Times New Roman"/>
          <w:b/>
          <w:bCs w:val="0"/>
          <w:szCs w:val="28"/>
          <w:lang w:val="pt-BR"/>
        </w:rPr>
        <w:t>100 năm Ngày Báo chí cách mạng Việt Nam (21/6/1925 - 21/6/2025)</w:t>
      </w:r>
    </w:p>
    <w:bookmarkEnd w:id="0"/>
    <w:p w14:paraId="6B47EFEC" w14:textId="4A6CF22B" w:rsidR="008711B6" w:rsidRPr="004A5C70" w:rsidRDefault="008711B6" w:rsidP="008711B6">
      <w:pPr>
        <w:jc w:val="center"/>
        <w:rPr>
          <w:rFonts w:ascii="Times New Roman" w:hAnsi="Times New Roman"/>
          <w:bCs w:val="0"/>
          <w:szCs w:val="28"/>
          <w:lang w:val="pt-BR"/>
        </w:rPr>
      </w:pPr>
      <w:r w:rsidRPr="004A5C70">
        <w:rPr>
          <w:rFonts w:ascii="Times New Roman" w:hAnsi="Times New Roman"/>
          <w:bCs w:val="0"/>
          <w:szCs w:val="28"/>
          <w:lang w:val="pt-BR"/>
        </w:rPr>
        <w:t>-----</w:t>
      </w:r>
    </w:p>
    <w:p w14:paraId="4FEBCB0A" w14:textId="62DCAE38" w:rsidR="008711B6" w:rsidRPr="004A5C70" w:rsidRDefault="008711B6" w:rsidP="004C46A1">
      <w:pPr>
        <w:spacing w:before="20" w:after="20" w:line="276" w:lineRule="auto"/>
        <w:jc w:val="both"/>
        <w:rPr>
          <w:rFonts w:ascii="Times New Roman" w:hAnsi="Times New Roman"/>
          <w:szCs w:val="28"/>
          <w:lang w:val="pt-BR"/>
        </w:rPr>
      </w:pPr>
      <w:r w:rsidRPr="004A5C70">
        <w:rPr>
          <w:rFonts w:ascii="Times New Roman" w:hAnsi="Times New Roman"/>
          <w:szCs w:val="28"/>
          <w:lang w:val="pt-BR"/>
        </w:rPr>
        <w:tab/>
        <w:t>Thực hiện</w:t>
      </w:r>
      <w:r w:rsidR="00F23CAB">
        <w:rPr>
          <w:rFonts w:ascii="Times New Roman" w:hAnsi="Times New Roman"/>
          <w:szCs w:val="28"/>
          <w:lang w:val="pt-BR"/>
        </w:rPr>
        <w:t xml:space="preserve"> </w:t>
      </w:r>
      <w:r w:rsidR="00FE0F50">
        <w:rPr>
          <w:rFonts w:ascii="Times New Roman" w:hAnsi="Times New Roman"/>
          <w:szCs w:val="28"/>
          <w:lang w:val="pt-BR"/>
        </w:rPr>
        <w:t xml:space="preserve">Kế hoạch số </w:t>
      </w:r>
      <w:r w:rsidR="005225E9">
        <w:rPr>
          <w:rFonts w:ascii="Times New Roman" w:hAnsi="Times New Roman"/>
          <w:szCs w:val="28"/>
          <w:lang w:val="pt-BR"/>
        </w:rPr>
        <w:t>2</w:t>
      </w:r>
      <w:r w:rsidR="00FE0F50">
        <w:rPr>
          <w:rFonts w:ascii="Times New Roman" w:hAnsi="Times New Roman"/>
          <w:szCs w:val="28"/>
          <w:lang w:val="pt-BR"/>
        </w:rPr>
        <w:t>54-KH</w:t>
      </w:r>
      <w:r w:rsidR="009E24C3">
        <w:rPr>
          <w:rFonts w:ascii="Times New Roman" w:hAnsi="Times New Roman"/>
          <w:szCs w:val="28"/>
          <w:lang w:val="pt-BR"/>
        </w:rPr>
        <w:t>/TĐTN-</w:t>
      </w:r>
      <w:r w:rsidR="005225E9">
        <w:rPr>
          <w:rFonts w:ascii="Times New Roman" w:hAnsi="Times New Roman"/>
          <w:szCs w:val="28"/>
          <w:lang w:val="pt-BR"/>
        </w:rPr>
        <w:t>TG</w:t>
      </w:r>
      <w:r w:rsidR="009E24C3">
        <w:rPr>
          <w:rFonts w:ascii="Times New Roman" w:hAnsi="Times New Roman"/>
          <w:szCs w:val="28"/>
          <w:lang w:val="pt-BR"/>
        </w:rPr>
        <w:t xml:space="preserve"> ngày 2</w:t>
      </w:r>
      <w:r w:rsidR="005225E9">
        <w:rPr>
          <w:rFonts w:ascii="Times New Roman" w:hAnsi="Times New Roman"/>
          <w:szCs w:val="28"/>
          <w:lang w:val="pt-BR"/>
        </w:rPr>
        <w:t>5</w:t>
      </w:r>
      <w:r w:rsidR="009E24C3">
        <w:rPr>
          <w:rFonts w:ascii="Times New Roman" w:hAnsi="Times New Roman"/>
          <w:szCs w:val="28"/>
          <w:lang w:val="pt-BR"/>
        </w:rPr>
        <w:t>/</w:t>
      </w:r>
      <w:r w:rsidR="005225E9">
        <w:rPr>
          <w:rFonts w:ascii="Times New Roman" w:hAnsi="Times New Roman"/>
          <w:szCs w:val="28"/>
          <w:lang w:val="pt-BR"/>
        </w:rPr>
        <w:t>1</w:t>
      </w:r>
      <w:r w:rsidR="009E24C3">
        <w:rPr>
          <w:rFonts w:ascii="Times New Roman" w:hAnsi="Times New Roman"/>
          <w:szCs w:val="28"/>
          <w:lang w:val="pt-BR"/>
        </w:rPr>
        <w:t xml:space="preserve">2/2024 của Ban Thường vụ Tỉnh đoàn </w:t>
      </w:r>
      <w:r w:rsidR="009E24C3" w:rsidRPr="005225E9">
        <w:rPr>
          <w:rFonts w:ascii="Times New Roman" w:hAnsi="Times New Roman"/>
          <w:i/>
          <w:szCs w:val="28"/>
          <w:lang w:val="pt-BR"/>
        </w:rPr>
        <w:t xml:space="preserve">về </w:t>
      </w:r>
      <w:bookmarkStart w:id="1" w:name="_Hlk186206391"/>
      <w:r w:rsidR="009E24C3" w:rsidRPr="005225E9">
        <w:rPr>
          <w:rFonts w:ascii="Times New Roman" w:hAnsi="Times New Roman"/>
          <w:i/>
          <w:szCs w:val="28"/>
          <w:lang w:val="pt-BR"/>
        </w:rPr>
        <w:t xml:space="preserve">việc </w:t>
      </w:r>
      <w:bookmarkStart w:id="2" w:name="_Hlk186188742"/>
      <w:r w:rsidR="009E24C3" w:rsidRPr="005225E9">
        <w:rPr>
          <w:rFonts w:ascii="Times New Roman" w:hAnsi="Times New Roman"/>
          <w:i/>
          <w:szCs w:val="28"/>
          <w:lang w:val="pt-BR"/>
        </w:rPr>
        <w:t xml:space="preserve">tổ chức </w:t>
      </w:r>
      <w:bookmarkStart w:id="3" w:name="_Hlk186205565"/>
      <w:r w:rsidR="005225E9" w:rsidRPr="005225E9">
        <w:rPr>
          <w:rFonts w:ascii="Times New Roman" w:hAnsi="Times New Roman"/>
          <w:i/>
          <w:szCs w:val="28"/>
          <w:lang w:val="pt-BR"/>
        </w:rPr>
        <w:t>các hoạt động tuyên truyền, kỷ niệm 100 năm Ngày Báo chí cách mạng Việt Nam (21/6/1925 - 21/6/2025)</w:t>
      </w:r>
      <w:bookmarkEnd w:id="1"/>
      <w:bookmarkEnd w:id="2"/>
      <w:bookmarkEnd w:id="3"/>
      <w:r w:rsidR="00F23CAB">
        <w:rPr>
          <w:rFonts w:ascii="Times New Roman" w:hAnsi="Times New Roman"/>
          <w:szCs w:val="28"/>
          <w:lang w:val="pt-BR"/>
        </w:rPr>
        <w:t>;</w:t>
      </w:r>
      <w:r w:rsidRPr="004A5C70">
        <w:rPr>
          <w:rFonts w:ascii="Times New Roman" w:hAnsi="Times New Roman"/>
          <w:szCs w:val="28"/>
          <w:lang w:val="pt-BR"/>
        </w:rPr>
        <w:t xml:space="preserve"> Ban Thường vụ Huyện đoàn xây dựng </w:t>
      </w:r>
      <w:r w:rsidR="0064011C">
        <w:rPr>
          <w:rFonts w:ascii="Times New Roman" w:hAnsi="Times New Roman"/>
          <w:szCs w:val="28"/>
          <w:lang w:val="pt-BR"/>
        </w:rPr>
        <w:t>k</w:t>
      </w:r>
      <w:r w:rsidRPr="004A5C70">
        <w:rPr>
          <w:rFonts w:ascii="Times New Roman" w:hAnsi="Times New Roman"/>
          <w:szCs w:val="28"/>
          <w:lang w:val="pt-BR"/>
        </w:rPr>
        <w:t>ế hoạch</w:t>
      </w:r>
      <w:r w:rsidR="00820BBF">
        <w:rPr>
          <w:rFonts w:ascii="Times New Roman" w:hAnsi="Times New Roman"/>
          <w:szCs w:val="28"/>
          <w:lang w:val="pt-BR"/>
        </w:rPr>
        <w:t xml:space="preserve"> về</w:t>
      </w:r>
      <w:r w:rsidRPr="004A5C70">
        <w:rPr>
          <w:rFonts w:ascii="Times New Roman" w:hAnsi="Times New Roman"/>
          <w:szCs w:val="28"/>
          <w:lang w:val="pt-BR"/>
        </w:rPr>
        <w:t xml:space="preserve"> </w:t>
      </w:r>
      <w:r w:rsidR="00820BBF" w:rsidRPr="00820BBF">
        <w:rPr>
          <w:rFonts w:ascii="Times New Roman" w:hAnsi="Times New Roman"/>
          <w:szCs w:val="28"/>
          <w:lang w:val="pt-BR"/>
        </w:rPr>
        <w:t>việc tổ chức các hoạt động tuyên truyền, kỷ niệm 100 năm Ngày Báo chí cách mạng Việt Nam (21/6/1925 - 21/6/2025)</w:t>
      </w:r>
      <w:r w:rsidR="005225E9" w:rsidRPr="00820BBF">
        <w:rPr>
          <w:rFonts w:ascii="Times New Roman" w:hAnsi="Times New Roman"/>
          <w:szCs w:val="28"/>
          <w:lang w:val="pt-BR"/>
        </w:rPr>
        <w:t>,</w:t>
      </w:r>
      <w:r w:rsidR="005225E9" w:rsidRPr="005225E9">
        <w:rPr>
          <w:rFonts w:ascii="Times New Roman" w:hAnsi="Times New Roman"/>
          <w:szCs w:val="28"/>
          <w:lang w:val="pt-BR"/>
        </w:rPr>
        <w:t xml:space="preserve"> </w:t>
      </w:r>
      <w:r w:rsidRPr="004A5C70">
        <w:rPr>
          <w:rFonts w:ascii="Times New Roman" w:hAnsi="Times New Roman"/>
          <w:szCs w:val="28"/>
          <w:lang w:val="pt-BR"/>
        </w:rPr>
        <w:t>cụ thể như sau:</w:t>
      </w:r>
    </w:p>
    <w:p w14:paraId="23D9207E" w14:textId="77777777" w:rsidR="008711B6" w:rsidRPr="004A5C70" w:rsidRDefault="008711B6" w:rsidP="00C11B2A">
      <w:pPr>
        <w:spacing w:before="20" w:after="120" w:line="276" w:lineRule="auto"/>
        <w:jc w:val="both"/>
        <w:outlineLvl w:val="0"/>
        <w:rPr>
          <w:rFonts w:ascii="Times New Roman" w:hAnsi="Times New Roman"/>
          <w:b/>
          <w:bCs w:val="0"/>
          <w:szCs w:val="28"/>
          <w:lang w:val="pt-BR"/>
        </w:rPr>
      </w:pPr>
      <w:r w:rsidRPr="004A5C70">
        <w:rPr>
          <w:rFonts w:ascii="Times New Roman" w:hAnsi="Times New Roman"/>
          <w:b/>
          <w:bCs w:val="0"/>
          <w:szCs w:val="28"/>
          <w:lang w:val="pt-BR"/>
        </w:rPr>
        <w:tab/>
        <w:t>I. MỤC ĐÍCH, YÊU CẦU</w:t>
      </w:r>
    </w:p>
    <w:p w14:paraId="5BC03DCA" w14:textId="4A47A233" w:rsidR="008711B6" w:rsidRDefault="008711B6" w:rsidP="00C11B2A">
      <w:pPr>
        <w:pStyle w:val="BodyText"/>
        <w:spacing w:before="20" w:after="120" w:line="276" w:lineRule="auto"/>
        <w:rPr>
          <w:rFonts w:ascii="Times New Roman" w:hAnsi="Times New Roman"/>
          <w:b/>
          <w:szCs w:val="28"/>
          <w:lang w:val="pt-BR"/>
        </w:rPr>
      </w:pPr>
      <w:r w:rsidRPr="004A5C70">
        <w:rPr>
          <w:rFonts w:ascii="Times New Roman" w:hAnsi="Times New Roman"/>
          <w:b/>
          <w:szCs w:val="28"/>
          <w:lang w:val="pt-BR"/>
        </w:rPr>
        <w:tab/>
        <w:t>1.</w:t>
      </w:r>
      <w:r w:rsidR="00FB76CB">
        <w:rPr>
          <w:rFonts w:ascii="Times New Roman" w:hAnsi="Times New Roman"/>
          <w:b/>
          <w:szCs w:val="28"/>
          <w:lang w:val="pt-BR"/>
        </w:rPr>
        <w:t xml:space="preserve"> </w:t>
      </w:r>
      <w:r w:rsidR="005225E9" w:rsidRPr="005225E9">
        <w:rPr>
          <w:rFonts w:ascii="Times New Roman" w:hAnsi="Times New Roman"/>
          <w:szCs w:val="28"/>
          <w:lang w:val="pt-BR"/>
        </w:rPr>
        <w:t>Tuyên truyền, giáo dục cho cán bộ, đoàn viên, thanh thiếu nhi về truyền thống vẻ vang, những đóng góp quan trọng, to lớn, sứ mệnh cao cả của báo chí cách mạng Việt Nam trong công cuộc đấu tranh giành độc lập dân tộc, thống nhất đất n</w:t>
      </w:r>
      <w:r w:rsidR="005225E9" w:rsidRPr="005225E9">
        <w:rPr>
          <w:rFonts w:ascii="Times New Roman" w:hAnsi="Times New Roman" w:hint="eastAsia"/>
          <w:szCs w:val="28"/>
          <w:lang w:val="pt-BR"/>
        </w:rPr>
        <w:t>ư</w:t>
      </w:r>
      <w:r w:rsidR="005225E9" w:rsidRPr="005225E9">
        <w:rPr>
          <w:rFonts w:ascii="Times New Roman" w:hAnsi="Times New Roman"/>
          <w:szCs w:val="28"/>
          <w:lang w:val="pt-BR"/>
        </w:rPr>
        <w:t>ớc, bảo vệ Tổ quốc; trong công cuộc đổi mới, xây dựng, bảo vệ Tổ quốc và hội nhập quốc tế. Khẳng định sự quan tâm chăm lo sâu sắc của Đảng, Nhà n</w:t>
      </w:r>
      <w:r w:rsidR="005225E9" w:rsidRPr="005225E9">
        <w:rPr>
          <w:rFonts w:ascii="Times New Roman" w:hAnsi="Times New Roman" w:hint="eastAsia"/>
          <w:szCs w:val="28"/>
          <w:lang w:val="pt-BR"/>
        </w:rPr>
        <w:t>ư</w:t>
      </w:r>
      <w:r w:rsidR="005225E9" w:rsidRPr="005225E9">
        <w:rPr>
          <w:rFonts w:ascii="Times New Roman" w:hAnsi="Times New Roman"/>
          <w:szCs w:val="28"/>
          <w:lang w:val="pt-BR"/>
        </w:rPr>
        <w:t>ớc đối với báo chí; sự ủng hộ, tin t</w:t>
      </w:r>
      <w:r w:rsidR="005225E9" w:rsidRPr="005225E9">
        <w:rPr>
          <w:rFonts w:ascii="Times New Roman" w:hAnsi="Times New Roman" w:hint="eastAsia"/>
          <w:szCs w:val="28"/>
          <w:lang w:val="pt-BR"/>
        </w:rPr>
        <w:t>ư</w:t>
      </w:r>
      <w:r w:rsidR="005225E9" w:rsidRPr="005225E9">
        <w:rPr>
          <w:rFonts w:ascii="Times New Roman" w:hAnsi="Times New Roman"/>
          <w:szCs w:val="28"/>
          <w:lang w:val="pt-BR"/>
        </w:rPr>
        <w:t>ởng, kỳ vọng của thế hệ trẻ đối với sự phát triển của nền báo chí cách mạng Việt Nam.</w:t>
      </w:r>
    </w:p>
    <w:p w14:paraId="790F5B2D" w14:textId="46518E7F" w:rsidR="008711B6" w:rsidRDefault="008711B6" w:rsidP="00C11B2A">
      <w:pPr>
        <w:pStyle w:val="BodyText"/>
        <w:spacing w:before="20" w:after="120" w:line="276" w:lineRule="auto"/>
        <w:rPr>
          <w:rFonts w:ascii="Times New Roman" w:hAnsi="Times New Roman"/>
          <w:szCs w:val="28"/>
          <w:lang w:val="pt-BR"/>
        </w:rPr>
      </w:pPr>
      <w:r w:rsidRPr="004A5C70">
        <w:rPr>
          <w:rFonts w:ascii="Times New Roman" w:hAnsi="Times New Roman"/>
          <w:b/>
          <w:szCs w:val="28"/>
          <w:lang w:val="pt-BR"/>
        </w:rPr>
        <w:tab/>
      </w:r>
      <w:r w:rsidRPr="00FB76CB">
        <w:rPr>
          <w:rFonts w:ascii="Times New Roman" w:hAnsi="Times New Roman"/>
          <w:b/>
          <w:szCs w:val="28"/>
          <w:lang w:val="pt-BR"/>
        </w:rPr>
        <w:t xml:space="preserve">2. </w:t>
      </w:r>
      <w:r w:rsidR="005225E9" w:rsidRPr="005225E9">
        <w:rPr>
          <w:rFonts w:ascii="Times New Roman" w:hAnsi="Times New Roman"/>
          <w:szCs w:val="28"/>
          <w:lang w:val="pt-BR"/>
        </w:rPr>
        <w:t>Cổ vũ, động viên, biểu d</w:t>
      </w:r>
      <w:r w:rsidR="005225E9" w:rsidRPr="005225E9">
        <w:rPr>
          <w:rFonts w:ascii="Times New Roman" w:hAnsi="Times New Roman" w:hint="eastAsia"/>
          <w:szCs w:val="28"/>
          <w:lang w:val="pt-BR"/>
        </w:rPr>
        <w:t>ươ</w:t>
      </w:r>
      <w:r w:rsidR="005225E9" w:rsidRPr="005225E9">
        <w:rPr>
          <w:rFonts w:ascii="Times New Roman" w:hAnsi="Times New Roman"/>
          <w:szCs w:val="28"/>
          <w:lang w:val="pt-BR"/>
        </w:rPr>
        <w:t>ng, tôn vinh và tri ân những thế hệ ng</w:t>
      </w:r>
      <w:r w:rsidR="005225E9" w:rsidRPr="005225E9">
        <w:rPr>
          <w:rFonts w:ascii="Times New Roman" w:hAnsi="Times New Roman" w:hint="eastAsia"/>
          <w:szCs w:val="28"/>
          <w:lang w:val="pt-BR"/>
        </w:rPr>
        <w:t>ư</w:t>
      </w:r>
      <w:r w:rsidR="005225E9" w:rsidRPr="005225E9">
        <w:rPr>
          <w:rFonts w:ascii="Times New Roman" w:hAnsi="Times New Roman"/>
          <w:szCs w:val="28"/>
          <w:lang w:val="pt-BR"/>
        </w:rPr>
        <w:t>ời làm báo. Khuyến khích những ng</w:t>
      </w:r>
      <w:r w:rsidR="005225E9" w:rsidRPr="005225E9">
        <w:rPr>
          <w:rFonts w:ascii="Times New Roman" w:hAnsi="Times New Roman" w:hint="eastAsia"/>
          <w:szCs w:val="28"/>
          <w:lang w:val="pt-BR"/>
        </w:rPr>
        <w:t>ư</w:t>
      </w:r>
      <w:r w:rsidR="005225E9" w:rsidRPr="005225E9">
        <w:rPr>
          <w:rFonts w:ascii="Times New Roman" w:hAnsi="Times New Roman"/>
          <w:szCs w:val="28"/>
          <w:lang w:val="pt-BR"/>
        </w:rPr>
        <w:t>ời làm báo có nhiều bài viết hay về công tác Đoàn và phong trào thanh thiếu nhi, mô hình, hoạt động, công trình thanh niên, tấm g</w:t>
      </w:r>
      <w:r w:rsidR="005225E9" w:rsidRPr="005225E9">
        <w:rPr>
          <w:rFonts w:ascii="Times New Roman" w:hAnsi="Times New Roman" w:hint="eastAsia"/>
          <w:szCs w:val="28"/>
          <w:lang w:val="pt-BR"/>
        </w:rPr>
        <w:t>ươ</w:t>
      </w:r>
      <w:r w:rsidR="005225E9" w:rsidRPr="005225E9">
        <w:rPr>
          <w:rFonts w:ascii="Times New Roman" w:hAnsi="Times New Roman"/>
          <w:szCs w:val="28"/>
          <w:lang w:val="pt-BR"/>
        </w:rPr>
        <w:t>ng thanh thiếu niên tiêu biểu; đời sống giới trẻ; tạo sự quan tâm của các cấp, các ngành, xã hội đối với công tác giáo dục, bồi d</w:t>
      </w:r>
      <w:r w:rsidR="005225E9" w:rsidRPr="005225E9">
        <w:rPr>
          <w:rFonts w:ascii="Times New Roman" w:hAnsi="Times New Roman" w:hint="eastAsia"/>
          <w:szCs w:val="28"/>
          <w:lang w:val="pt-BR"/>
        </w:rPr>
        <w:t>ư</w:t>
      </w:r>
      <w:r w:rsidR="005225E9" w:rsidRPr="005225E9">
        <w:rPr>
          <w:rFonts w:ascii="Times New Roman" w:hAnsi="Times New Roman"/>
          <w:szCs w:val="28"/>
          <w:lang w:val="pt-BR"/>
        </w:rPr>
        <w:t>ỡng và phát huy thế hệ trẻ.</w:t>
      </w:r>
    </w:p>
    <w:p w14:paraId="41D48803" w14:textId="37C1AEE9" w:rsidR="005225E9" w:rsidRPr="00FB76CB" w:rsidRDefault="005225E9" w:rsidP="00C11B2A">
      <w:pPr>
        <w:pStyle w:val="BodyText"/>
        <w:spacing w:before="20" w:after="120" w:line="276" w:lineRule="auto"/>
        <w:rPr>
          <w:rFonts w:ascii="Times New Roman" w:hAnsi="Times New Roman"/>
          <w:b/>
          <w:szCs w:val="28"/>
          <w:lang w:val="pt-BR"/>
        </w:rPr>
      </w:pPr>
      <w:r>
        <w:rPr>
          <w:rFonts w:ascii="Times New Roman" w:hAnsi="Times New Roman"/>
          <w:b/>
          <w:szCs w:val="28"/>
          <w:lang w:val="pt-BR"/>
        </w:rPr>
        <w:tab/>
        <w:t xml:space="preserve">3. </w:t>
      </w:r>
      <w:r w:rsidRPr="005225E9">
        <w:rPr>
          <w:rFonts w:ascii="Times New Roman" w:hAnsi="Times New Roman"/>
          <w:szCs w:val="28"/>
          <w:lang w:val="pt-BR"/>
        </w:rPr>
        <w:t>Các hoạt động đ</w:t>
      </w:r>
      <w:r w:rsidRPr="005225E9">
        <w:rPr>
          <w:rFonts w:ascii="Times New Roman" w:hAnsi="Times New Roman" w:hint="eastAsia"/>
          <w:szCs w:val="28"/>
          <w:lang w:val="pt-BR"/>
        </w:rPr>
        <w:t>ư</w:t>
      </w:r>
      <w:r w:rsidRPr="005225E9">
        <w:rPr>
          <w:rFonts w:ascii="Times New Roman" w:hAnsi="Times New Roman"/>
          <w:szCs w:val="28"/>
          <w:lang w:val="pt-BR"/>
        </w:rPr>
        <w:t>ợc triển khai từ c</w:t>
      </w:r>
      <w:r w:rsidRPr="005225E9">
        <w:rPr>
          <w:rFonts w:ascii="Times New Roman" w:hAnsi="Times New Roman" w:hint="eastAsia"/>
          <w:szCs w:val="28"/>
          <w:lang w:val="pt-BR"/>
        </w:rPr>
        <w:t>ơ</w:t>
      </w:r>
      <w:r w:rsidRPr="005225E9">
        <w:rPr>
          <w:rFonts w:ascii="Times New Roman" w:hAnsi="Times New Roman"/>
          <w:szCs w:val="28"/>
          <w:lang w:val="pt-BR"/>
        </w:rPr>
        <w:t xml:space="preserve"> sở, đảm bảo tổ chức trang trọng, chu đáo, sáng tạo, hiện đại, thiết thực, hiệu quả, an toàn và tiết kiệm, gắn với các hoạt động kỷ niệm các ngày lễ lớn và sự kiện lịch sử quan trọng của đất n</w:t>
      </w:r>
      <w:r w:rsidRPr="005225E9">
        <w:rPr>
          <w:rFonts w:ascii="Times New Roman" w:hAnsi="Times New Roman" w:hint="eastAsia"/>
          <w:szCs w:val="28"/>
          <w:lang w:val="pt-BR"/>
        </w:rPr>
        <w:t>ư</w:t>
      </w:r>
      <w:r w:rsidRPr="005225E9">
        <w:rPr>
          <w:rFonts w:ascii="Times New Roman" w:hAnsi="Times New Roman"/>
          <w:szCs w:val="28"/>
          <w:lang w:val="pt-BR"/>
        </w:rPr>
        <w:t>ớc, của Đoàn, Hội, Đội trong năm 2025.</w:t>
      </w:r>
    </w:p>
    <w:p w14:paraId="2643FD0B" w14:textId="735C39DE" w:rsidR="008711B6" w:rsidRDefault="008711B6" w:rsidP="00C11B2A">
      <w:pPr>
        <w:spacing w:before="20" w:after="120" w:line="276" w:lineRule="auto"/>
        <w:jc w:val="both"/>
        <w:rPr>
          <w:rFonts w:ascii="Times New Roman" w:hAnsi="Times New Roman"/>
          <w:b/>
          <w:bCs w:val="0"/>
          <w:color w:val="000000"/>
          <w:szCs w:val="28"/>
          <w:lang w:val="pt-BR"/>
        </w:rPr>
      </w:pPr>
      <w:r w:rsidRPr="004A5C70">
        <w:rPr>
          <w:rFonts w:ascii="Times New Roman" w:hAnsi="Times New Roman"/>
          <w:bCs w:val="0"/>
          <w:color w:val="000000"/>
          <w:szCs w:val="28"/>
          <w:lang w:val="pt-BR"/>
        </w:rPr>
        <w:tab/>
      </w:r>
      <w:r w:rsidRPr="004A5C70">
        <w:rPr>
          <w:rFonts w:ascii="Times New Roman" w:hAnsi="Times New Roman"/>
          <w:b/>
          <w:bCs w:val="0"/>
          <w:color w:val="000000"/>
          <w:szCs w:val="28"/>
          <w:lang w:val="pt-BR"/>
        </w:rPr>
        <w:t xml:space="preserve">II. </w:t>
      </w:r>
      <w:r w:rsidR="00FB76CB">
        <w:rPr>
          <w:rFonts w:ascii="Times New Roman" w:hAnsi="Times New Roman"/>
          <w:b/>
          <w:bCs w:val="0"/>
          <w:color w:val="000000"/>
          <w:szCs w:val="28"/>
          <w:lang w:val="pt-BR"/>
        </w:rPr>
        <w:t>NỘI DUNG</w:t>
      </w:r>
      <w:r w:rsidR="005225E9">
        <w:rPr>
          <w:rFonts w:ascii="Times New Roman" w:hAnsi="Times New Roman"/>
          <w:b/>
          <w:bCs w:val="0"/>
          <w:color w:val="000000"/>
          <w:szCs w:val="28"/>
          <w:lang w:val="pt-BR"/>
        </w:rPr>
        <w:t>, HÌNH THỨC TUYÊN TRUYỀN</w:t>
      </w:r>
    </w:p>
    <w:p w14:paraId="0F7A4A6B" w14:textId="567FA4EC" w:rsidR="005225E9" w:rsidRPr="005225E9" w:rsidRDefault="005225E9" w:rsidP="00D84234">
      <w:pPr>
        <w:pStyle w:val="ListParagraph"/>
        <w:numPr>
          <w:ilvl w:val="0"/>
          <w:numId w:val="3"/>
        </w:numPr>
        <w:tabs>
          <w:tab w:val="left" w:pos="993"/>
        </w:tabs>
        <w:spacing w:before="20" w:after="120" w:line="276" w:lineRule="auto"/>
        <w:ind w:left="0" w:firstLine="709"/>
        <w:jc w:val="both"/>
        <w:rPr>
          <w:rFonts w:ascii="Times New Roman" w:hAnsi="Times New Roman"/>
          <w:bCs w:val="0"/>
          <w:szCs w:val="28"/>
          <w:lang w:val="pt-BR"/>
        </w:rPr>
      </w:pPr>
      <w:r w:rsidRPr="005225E9">
        <w:rPr>
          <w:rFonts w:ascii="Times New Roman" w:hAnsi="Times New Roman"/>
          <w:b/>
          <w:iCs/>
          <w:szCs w:val="28"/>
          <w:lang w:val="pt-BR"/>
        </w:rPr>
        <w:t>Nội dung tuyên truyền</w:t>
      </w:r>
      <w:r w:rsidR="00D84234" w:rsidRPr="005225E9">
        <w:rPr>
          <w:rFonts w:ascii="Times New Roman" w:hAnsi="Times New Roman"/>
          <w:b/>
          <w:iCs/>
          <w:szCs w:val="28"/>
          <w:lang w:val="pt-BR"/>
        </w:rPr>
        <w:t>:</w:t>
      </w:r>
    </w:p>
    <w:p w14:paraId="79E6DB28" w14:textId="223DC582" w:rsidR="005225E9" w:rsidRDefault="005225E9" w:rsidP="00820BBF">
      <w:pPr>
        <w:pStyle w:val="ListParagraph"/>
        <w:tabs>
          <w:tab w:val="left" w:pos="851"/>
        </w:tabs>
        <w:spacing w:before="120" w:after="120" w:line="276" w:lineRule="auto"/>
        <w:ind w:left="0" w:firstLine="709"/>
        <w:contextualSpacing w:val="0"/>
        <w:jc w:val="both"/>
        <w:rPr>
          <w:rFonts w:ascii="Times New Roman" w:hAnsi="Times New Roman"/>
          <w:szCs w:val="28"/>
        </w:rPr>
      </w:pPr>
      <w:r>
        <w:rPr>
          <w:rFonts w:ascii="Times New Roman" w:hAnsi="Times New Roman"/>
          <w:bCs w:val="0"/>
          <w:szCs w:val="28"/>
          <w:lang w:val="pt-BR"/>
        </w:rPr>
        <w:t xml:space="preserve">- </w:t>
      </w:r>
      <w:r w:rsidRPr="005225E9">
        <w:rPr>
          <w:rFonts w:ascii="Times New Roman" w:hAnsi="Times New Roman"/>
          <w:szCs w:val="28"/>
        </w:rPr>
        <w:t>Sự ra đời, quá trình xây dựng, phát triển, những đóng góp quan trọng, to lớn, sứ mệnh cao cả của báo chí cách mạng Việt Nam nói chung, các tờ báo của thanh thiếu nhi nói riêng trong công cuộc đấu tranh giành độc lập dân tộc, thống nhất đất</w:t>
      </w:r>
      <w:r w:rsidR="004C46A1">
        <w:rPr>
          <w:rFonts w:ascii="Times New Roman" w:hAnsi="Times New Roman"/>
          <w:szCs w:val="28"/>
        </w:rPr>
        <w:t xml:space="preserve"> </w:t>
      </w:r>
      <w:r w:rsidRPr="005225E9">
        <w:rPr>
          <w:rFonts w:ascii="Times New Roman" w:hAnsi="Times New Roman"/>
          <w:szCs w:val="28"/>
        </w:rPr>
        <w:lastRenderedPageBreak/>
        <w:t>nước, bảo vệ Tổ quốc; trong công cuộc đổi mới, xây dựng, bảo vệ Tổ quốc và hội nhập quốc tế.</w:t>
      </w:r>
    </w:p>
    <w:p w14:paraId="1ADFF3CB" w14:textId="34ACC52D" w:rsidR="005225E9" w:rsidRDefault="005225E9" w:rsidP="00820BBF">
      <w:pPr>
        <w:pStyle w:val="ListParagraph"/>
        <w:tabs>
          <w:tab w:val="left" w:pos="851"/>
        </w:tabs>
        <w:spacing w:before="120" w:after="120" w:line="276" w:lineRule="auto"/>
        <w:ind w:left="0" w:firstLine="709"/>
        <w:contextualSpacing w:val="0"/>
        <w:jc w:val="both"/>
        <w:rPr>
          <w:rFonts w:ascii="Times New Roman" w:hAnsi="Times New Roman"/>
          <w:bCs w:val="0"/>
          <w:szCs w:val="28"/>
          <w:lang w:val="pt-BR"/>
        </w:rPr>
      </w:pPr>
      <w:r>
        <w:rPr>
          <w:rFonts w:ascii="Times New Roman" w:hAnsi="Times New Roman"/>
          <w:bCs w:val="0"/>
          <w:szCs w:val="28"/>
          <w:lang w:val="pt-BR"/>
        </w:rPr>
        <w:t xml:space="preserve">- </w:t>
      </w:r>
      <w:r w:rsidRPr="005225E9">
        <w:rPr>
          <w:rFonts w:ascii="Times New Roman" w:hAnsi="Times New Roman"/>
          <w:bCs w:val="0"/>
          <w:szCs w:val="28"/>
          <w:lang w:val="pt-BR"/>
        </w:rPr>
        <w:t>Tuyên truyền, khẳng định báo chí cách mạng Việt Nam nói chung, các tờ báo của thanh thiếu nhi nói riêng là tiếng nói của Đảng, Nhà n</w:t>
      </w:r>
      <w:r w:rsidRPr="005225E9">
        <w:rPr>
          <w:rFonts w:ascii="Times New Roman" w:hAnsi="Times New Roman" w:hint="eastAsia"/>
          <w:bCs w:val="0"/>
          <w:szCs w:val="28"/>
          <w:lang w:val="pt-BR"/>
        </w:rPr>
        <w:t>ư</w:t>
      </w:r>
      <w:r w:rsidRPr="005225E9">
        <w:rPr>
          <w:rFonts w:ascii="Times New Roman" w:hAnsi="Times New Roman"/>
          <w:bCs w:val="0"/>
          <w:szCs w:val="28"/>
          <w:lang w:val="pt-BR"/>
        </w:rPr>
        <w:t xml:space="preserve">ớc và các tổ chức chính trị, xã hội, nghề nghiệp, là diễn đàn tin cậy của </w:t>
      </w:r>
      <w:r w:rsidR="00820BBF">
        <w:rPr>
          <w:rFonts w:ascii="Times New Roman" w:hAnsi="Times New Roman"/>
          <w:bCs w:val="0"/>
          <w:szCs w:val="28"/>
          <w:lang w:val="pt-BR"/>
        </w:rPr>
        <w:t>N</w:t>
      </w:r>
      <w:r w:rsidRPr="005225E9">
        <w:rPr>
          <w:rFonts w:ascii="Times New Roman" w:hAnsi="Times New Roman"/>
          <w:bCs w:val="0"/>
          <w:szCs w:val="28"/>
          <w:lang w:val="pt-BR"/>
        </w:rPr>
        <w:t>hân dân, của thế hệ trẻ.</w:t>
      </w:r>
    </w:p>
    <w:p w14:paraId="3DE15572" w14:textId="35ACD78F" w:rsidR="005225E9" w:rsidRDefault="005225E9" w:rsidP="00820BBF">
      <w:pPr>
        <w:pStyle w:val="ListParagraph"/>
        <w:tabs>
          <w:tab w:val="left" w:pos="851"/>
        </w:tabs>
        <w:spacing w:before="120" w:after="120" w:line="276" w:lineRule="auto"/>
        <w:ind w:left="0" w:firstLine="709"/>
        <w:contextualSpacing w:val="0"/>
        <w:jc w:val="both"/>
        <w:rPr>
          <w:rFonts w:ascii="Times New Roman" w:hAnsi="Times New Roman"/>
          <w:szCs w:val="28"/>
        </w:rPr>
      </w:pPr>
      <w:r>
        <w:rPr>
          <w:rFonts w:ascii="Times New Roman" w:hAnsi="Times New Roman"/>
          <w:bCs w:val="0"/>
          <w:szCs w:val="28"/>
          <w:lang w:val="pt-BR"/>
        </w:rPr>
        <w:t>- T</w:t>
      </w:r>
      <w:r w:rsidRPr="005225E9">
        <w:rPr>
          <w:rFonts w:ascii="Times New Roman" w:hAnsi="Times New Roman"/>
          <w:bCs w:val="0"/>
          <w:szCs w:val="28"/>
          <w:lang w:val="pt-BR"/>
        </w:rPr>
        <w:t>uyên truyền, tôn vinh, tri ân những thế hệ ng</w:t>
      </w:r>
      <w:r w:rsidRPr="005225E9">
        <w:rPr>
          <w:rFonts w:ascii="Times New Roman" w:hAnsi="Times New Roman" w:hint="eastAsia"/>
          <w:bCs w:val="0"/>
          <w:szCs w:val="28"/>
          <w:lang w:val="pt-BR"/>
        </w:rPr>
        <w:t>ư</w:t>
      </w:r>
      <w:r w:rsidRPr="005225E9">
        <w:rPr>
          <w:rFonts w:ascii="Times New Roman" w:hAnsi="Times New Roman"/>
          <w:bCs w:val="0"/>
          <w:szCs w:val="28"/>
          <w:lang w:val="pt-BR"/>
        </w:rPr>
        <w:t>ời làm báo đã có những đóng góp, hi sinh to lớn trong quá trình đấu tranh, xây dựng, phát triển đất n</w:t>
      </w:r>
      <w:r w:rsidRPr="005225E9">
        <w:rPr>
          <w:rFonts w:ascii="Times New Roman" w:hAnsi="Times New Roman" w:hint="eastAsia"/>
          <w:bCs w:val="0"/>
          <w:szCs w:val="28"/>
          <w:lang w:val="pt-BR"/>
        </w:rPr>
        <w:t>ư</w:t>
      </w:r>
      <w:r w:rsidRPr="005225E9">
        <w:rPr>
          <w:rFonts w:ascii="Times New Roman" w:hAnsi="Times New Roman"/>
          <w:bCs w:val="0"/>
          <w:szCs w:val="28"/>
          <w:lang w:val="pt-BR"/>
        </w:rPr>
        <w:t>ớc, tri ân</w:t>
      </w:r>
      <w:r>
        <w:rPr>
          <w:rFonts w:ascii="Times New Roman" w:hAnsi="Times New Roman"/>
          <w:bCs w:val="0"/>
          <w:szCs w:val="28"/>
          <w:lang w:val="pt-BR"/>
        </w:rPr>
        <w:t xml:space="preserve"> </w:t>
      </w:r>
      <w:r w:rsidRPr="005225E9">
        <w:rPr>
          <w:rFonts w:ascii="Times New Roman" w:hAnsi="Times New Roman"/>
          <w:szCs w:val="28"/>
        </w:rPr>
        <w:t>những người làm báo có nhiều đóng góp, đồng hành cùng công tác Đoàn và phong trào thanh thiếu nhi.</w:t>
      </w:r>
    </w:p>
    <w:p w14:paraId="42D65A3F" w14:textId="3419579D" w:rsidR="005225E9" w:rsidRDefault="005225E9" w:rsidP="00820BBF">
      <w:pPr>
        <w:pStyle w:val="ListParagraph"/>
        <w:tabs>
          <w:tab w:val="left" w:pos="851"/>
        </w:tabs>
        <w:spacing w:before="120" w:after="120" w:line="276" w:lineRule="auto"/>
        <w:ind w:left="0" w:firstLine="709"/>
        <w:contextualSpacing w:val="0"/>
        <w:jc w:val="both"/>
        <w:rPr>
          <w:rFonts w:ascii="Times New Roman" w:hAnsi="Times New Roman"/>
          <w:szCs w:val="28"/>
        </w:rPr>
      </w:pPr>
      <w:r>
        <w:rPr>
          <w:rFonts w:ascii="Times New Roman" w:hAnsi="Times New Roman"/>
          <w:bCs w:val="0"/>
          <w:szCs w:val="28"/>
          <w:lang w:val="pt-BR"/>
        </w:rPr>
        <w:t xml:space="preserve">- </w:t>
      </w:r>
      <w:r w:rsidRPr="005225E9">
        <w:rPr>
          <w:rFonts w:ascii="Times New Roman" w:hAnsi="Times New Roman"/>
          <w:szCs w:val="28"/>
        </w:rPr>
        <w:t>Các hoạt động của tuổi trẻ cả nước và các cơ quan báo chí của Đoàn kỷ niệm 100 năm Ngày Báo chí cách mạng Việt Nam.</w:t>
      </w:r>
    </w:p>
    <w:p w14:paraId="4B42F641" w14:textId="3516BEE2" w:rsidR="005225E9" w:rsidRDefault="005225E9" w:rsidP="00820BBF">
      <w:pPr>
        <w:pStyle w:val="ListParagraph"/>
        <w:tabs>
          <w:tab w:val="left" w:pos="851"/>
        </w:tabs>
        <w:spacing w:before="120" w:after="120" w:line="276" w:lineRule="auto"/>
        <w:ind w:left="0" w:firstLine="709"/>
        <w:contextualSpacing w:val="0"/>
        <w:jc w:val="both"/>
        <w:rPr>
          <w:rFonts w:ascii="Times New Roman" w:hAnsi="Times New Roman"/>
          <w:szCs w:val="28"/>
        </w:rPr>
      </w:pPr>
      <w:r>
        <w:rPr>
          <w:rFonts w:ascii="Times New Roman" w:hAnsi="Times New Roman"/>
          <w:bCs w:val="0"/>
          <w:szCs w:val="28"/>
          <w:lang w:val="pt-BR"/>
        </w:rPr>
        <w:t xml:space="preserve">- </w:t>
      </w:r>
      <w:r w:rsidRPr="005225E9">
        <w:rPr>
          <w:rFonts w:ascii="Times New Roman" w:hAnsi="Times New Roman"/>
          <w:szCs w:val="28"/>
        </w:rPr>
        <w:t>Đấu tranh, phản bác thông tin, quan điểm sai trái, thù địch, xuyên tạc lịch sử, chống phá Đảng, Nhà nước về tự do báo chí, tự do ngôn luận, vai trò của nền báo chí</w:t>
      </w:r>
      <w:r>
        <w:rPr>
          <w:rFonts w:ascii="Times New Roman" w:hAnsi="Times New Roman"/>
          <w:szCs w:val="28"/>
        </w:rPr>
        <w:t xml:space="preserve"> cách mạng với sự nghiệp của Đảng và dân tộc.</w:t>
      </w:r>
    </w:p>
    <w:p w14:paraId="1AF7BE80" w14:textId="17F192AE" w:rsidR="00D84234" w:rsidRDefault="00D84234" w:rsidP="00D84234">
      <w:pPr>
        <w:pStyle w:val="ListParagraph"/>
        <w:numPr>
          <w:ilvl w:val="0"/>
          <w:numId w:val="3"/>
        </w:numPr>
        <w:tabs>
          <w:tab w:val="left" w:pos="993"/>
        </w:tabs>
        <w:spacing w:before="20" w:after="120" w:line="276" w:lineRule="auto"/>
        <w:ind w:left="0" w:firstLine="709"/>
        <w:jc w:val="both"/>
        <w:rPr>
          <w:rFonts w:ascii="Times New Roman" w:hAnsi="Times New Roman"/>
          <w:b/>
          <w:bCs w:val="0"/>
          <w:szCs w:val="28"/>
          <w:lang w:val="pt-BR"/>
        </w:rPr>
      </w:pPr>
      <w:r w:rsidRPr="005225E9">
        <w:rPr>
          <w:rFonts w:ascii="Times New Roman" w:hAnsi="Times New Roman"/>
          <w:b/>
          <w:i/>
          <w:iCs/>
          <w:szCs w:val="28"/>
          <w:lang w:val="pt-BR"/>
        </w:rPr>
        <w:t xml:space="preserve"> </w:t>
      </w:r>
      <w:r w:rsidR="005225E9" w:rsidRPr="005225E9">
        <w:rPr>
          <w:rFonts w:ascii="Times New Roman" w:hAnsi="Times New Roman"/>
          <w:b/>
          <w:bCs w:val="0"/>
          <w:szCs w:val="28"/>
          <w:lang w:val="pt-BR"/>
        </w:rPr>
        <w:t>Hình thức tuyên truyền</w:t>
      </w:r>
    </w:p>
    <w:p w14:paraId="49453CC2" w14:textId="48972F6C" w:rsidR="001D33D1" w:rsidRDefault="001D33D1" w:rsidP="001D33D1">
      <w:pPr>
        <w:pStyle w:val="ListParagraph"/>
        <w:numPr>
          <w:ilvl w:val="1"/>
          <w:numId w:val="3"/>
        </w:numPr>
        <w:tabs>
          <w:tab w:val="left" w:pos="1276"/>
        </w:tabs>
        <w:spacing w:before="20" w:after="120" w:line="276" w:lineRule="auto"/>
        <w:jc w:val="both"/>
        <w:rPr>
          <w:rFonts w:ascii="Times New Roman" w:hAnsi="Times New Roman"/>
          <w:b/>
          <w:bCs w:val="0"/>
          <w:szCs w:val="28"/>
          <w:lang w:val="pt-BR"/>
        </w:rPr>
      </w:pPr>
      <w:r>
        <w:rPr>
          <w:rFonts w:ascii="Times New Roman" w:hAnsi="Times New Roman"/>
          <w:b/>
          <w:bCs w:val="0"/>
          <w:szCs w:val="28"/>
          <w:lang w:val="pt-BR"/>
        </w:rPr>
        <w:t>Đoàn cấp huyện</w:t>
      </w:r>
    </w:p>
    <w:p w14:paraId="6B03181A" w14:textId="6E642454" w:rsidR="001D33D1" w:rsidRDefault="001D33D1" w:rsidP="00820BBF">
      <w:pPr>
        <w:pStyle w:val="ListParagraph"/>
        <w:tabs>
          <w:tab w:val="left" w:pos="851"/>
        </w:tabs>
        <w:spacing w:before="120" w:after="120" w:line="276" w:lineRule="auto"/>
        <w:ind w:left="0" w:firstLine="709"/>
        <w:contextualSpacing w:val="0"/>
        <w:jc w:val="both"/>
        <w:rPr>
          <w:rFonts w:ascii="Times New Roman" w:hAnsi="Times New Roman"/>
          <w:bCs w:val="0"/>
          <w:szCs w:val="28"/>
          <w:lang w:val="pt-BR"/>
        </w:rPr>
      </w:pPr>
      <w:r>
        <w:rPr>
          <w:rFonts w:ascii="Times New Roman" w:hAnsi="Times New Roman"/>
          <w:b/>
          <w:bCs w:val="0"/>
          <w:szCs w:val="28"/>
          <w:lang w:val="pt-BR"/>
        </w:rPr>
        <w:t xml:space="preserve">- </w:t>
      </w:r>
      <w:r w:rsidRPr="001D33D1">
        <w:rPr>
          <w:rFonts w:ascii="Times New Roman" w:hAnsi="Times New Roman"/>
          <w:bCs w:val="0"/>
          <w:szCs w:val="28"/>
          <w:lang w:val="pt-BR"/>
        </w:rPr>
        <w:t>Ban Th</w:t>
      </w:r>
      <w:r w:rsidRPr="001D33D1">
        <w:rPr>
          <w:rFonts w:ascii="Times New Roman" w:hAnsi="Times New Roman" w:hint="eastAsia"/>
          <w:bCs w:val="0"/>
          <w:szCs w:val="28"/>
          <w:lang w:val="pt-BR"/>
        </w:rPr>
        <w:t>ư</w:t>
      </w:r>
      <w:r w:rsidRPr="001D33D1">
        <w:rPr>
          <w:rFonts w:ascii="Times New Roman" w:hAnsi="Times New Roman"/>
          <w:bCs w:val="0"/>
          <w:szCs w:val="28"/>
          <w:lang w:val="pt-BR"/>
        </w:rPr>
        <w:t xml:space="preserve">ờng vụ </w:t>
      </w:r>
      <w:r>
        <w:rPr>
          <w:rFonts w:ascii="Times New Roman" w:hAnsi="Times New Roman"/>
          <w:bCs w:val="0"/>
          <w:szCs w:val="28"/>
          <w:lang w:val="pt-BR"/>
        </w:rPr>
        <w:t>Huyện</w:t>
      </w:r>
      <w:r w:rsidRPr="001D33D1">
        <w:rPr>
          <w:rFonts w:ascii="Times New Roman" w:hAnsi="Times New Roman"/>
          <w:bCs w:val="0"/>
          <w:szCs w:val="28"/>
          <w:lang w:val="pt-BR"/>
        </w:rPr>
        <w:t xml:space="preserve"> đoàn ban hành Kế hoạch và các văn bản chỉ đạo công tác tuyên truyền, kỷ niệm trên c</w:t>
      </w:r>
      <w:r w:rsidRPr="001D33D1">
        <w:rPr>
          <w:rFonts w:ascii="Times New Roman" w:hAnsi="Times New Roman" w:hint="eastAsia"/>
          <w:bCs w:val="0"/>
          <w:szCs w:val="28"/>
          <w:lang w:val="pt-BR"/>
        </w:rPr>
        <w:t>ơ</w:t>
      </w:r>
      <w:r w:rsidRPr="001D33D1">
        <w:rPr>
          <w:rFonts w:ascii="Times New Roman" w:hAnsi="Times New Roman"/>
          <w:bCs w:val="0"/>
          <w:szCs w:val="28"/>
          <w:lang w:val="pt-BR"/>
        </w:rPr>
        <w:t xml:space="preserve"> sở định h</w:t>
      </w:r>
      <w:r w:rsidRPr="001D33D1">
        <w:rPr>
          <w:rFonts w:ascii="Times New Roman" w:hAnsi="Times New Roman" w:hint="eastAsia"/>
          <w:bCs w:val="0"/>
          <w:szCs w:val="28"/>
          <w:lang w:val="pt-BR"/>
        </w:rPr>
        <w:t>ư</w:t>
      </w:r>
      <w:r w:rsidRPr="001D33D1">
        <w:rPr>
          <w:rFonts w:ascii="Times New Roman" w:hAnsi="Times New Roman"/>
          <w:bCs w:val="0"/>
          <w:szCs w:val="28"/>
          <w:lang w:val="pt-BR"/>
        </w:rPr>
        <w:t>ớng của các c</w:t>
      </w:r>
      <w:r w:rsidRPr="001D33D1">
        <w:rPr>
          <w:rFonts w:ascii="Times New Roman" w:hAnsi="Times New Roman" w:hint="eastAsia"/>
          <w:bCs w:val="0"/>
          <w:szCs w:val="28"/>
          <w:lang w:val="pt-BR"/>
        </w:rPr>
        <w:t>ơ</w:t>
      </w:r>
      <w:r w:rsidRPr="001D33D1">
        <w:rPr>
          <w:rFonts w:ascii="Times New Roman" w:hAnsi="Times New Roman"/>
          <w:bCs w:val="0"/>
          <w:szCs w:val="28"/>
          <w:lang w:val="pt-BR"/>
        </w:rPr>
        <w:t xml:space="preserve"> quan chức năng để các </w:t>
      </w:r>
      <w:r>
        <w:rPr>
          <w:rFonts w:ascii="Times New Roman" w:hAnsi="Times New Roman"/>
          <w:bCs w:val="0"/>
          <w:szCs w:val="28"/>
          <w:lang w:val="pt-BR"/>
        </w:rPr>
        <w:t>cơ sở</w:t>
      </w:r>
      <w:r w:rsidRPr="001D33D1">
        <w:rPr>
          <w:rFonts w:ascii="Times New Roman" w:hAnsi="Times New Roman"/>
          <w:bCs w:val="0"/>
          <w:szCs w:val="28"/>
          <w:lang w:val="pt-BR"/>
        </w:rPr>
        <w:t xml:space="preserve"> </w:t>
      </w:r>
      <w:r>
        <w:rPr>
          <w:rFonts w:ascii="Times New Roman" w:hAnsi="Times New Roman"/>
          <w:bCs w:val="0"/>
          <w:szCs w:val="28"/>
          <w:lang w:val="pt-BR"/>
        </w:rPr>
        <w:t>Đ</w:t>
      </w:r>
      <w:r w:rsidRPr="001D33D1">
        <w:rPr>
          <w:rFonts w:ascii="Times New Roman" w:hAnsi="Times New Roman"/>
          <w:bCs w:val="0"/>
          <w:szCs w:val="28"/>
          <w:lang w:val="pt-BR"/>
        </w:rPr>
        <w:t>oàn triển khai thực hiện</w:t>
      </w:r>
      <w:r>
        <w:rPr>
          <w:rFonts w:ascii="Times New Roman" w:hAnsi="Times New Roman"/>
          <w:bCs w:val="0"/>
          <w:szCs w:val="28"/>
          <w:lang w:val="pt-BR"/>
        </w:rPr>
        <w:t>.</w:t>
      </w:r>
    </w:p>
    <w:p w14:paraId="12D2AE18" w14:textId="40241130" w:rsidR="001D33D1" w:rsidRDefault="001D33D1" w:rsidP="00820BBF">
      <w:pPr>
        <w:pStyle w:val="ListParagraph"/>
        <w:tabs>
          <w:tab w:val="left" w:pos="851"/>
        </w:tabs>
        <w:spacing w:before="120" w:after="120" w:line="276" w:lineRule="auto"/>
        <w:ind w:left="0" w:firstLine="709"/>
        <w:contextualSpacing w:val="0"/>
        <w:jc w:val="both"/>
        <w:rPr>
          <w:rFonts w:ascii="Times New Roman" w:hAnsi="Times New Roman"/>
          <w:szCs w:val="28"/>
        </w:rPr>
      </w:pPr>
      <w:r w:rsidRPr="001D33D1">
        <w:rPr>
          <w:rFonts w:ascii="Times New Roman" w:hAnsi="Times New Roman"/>
          <w:bCs w:val="0"/>
          <w:szCs w:val="28"/>
          <w:lang w:val="pt-BR"/>
        </w:rPr>
        <w:t xml:space="preserve">- </w:t>
      </w:r>
      <w:r w:rsidRPr="001D33D1">
        <w:rPr>
          <w:rFonts w:ascii="Times New Roman" w:hAnsi="Times New Roman"/>
          <w:szCs w:val="28"/>
        </w:rPr>
        <w:t xml:space="preserve">Chia sẻ, lan tỏa bộ sản phẩm tuyên truyền về 100 năm Ngày Báo chí cách mạng Việt Nam do Trung ương Đoàn phát hành. </w:t>
      </w:r>
      <w:r w:rsidR="00B10DAF">
        <w:rPr>
          <w:rFonts w:ascii="Times New Roman" w:hAnsi="Times New Roman"/>
          <w:szCs w:val="28"/>
        </w:rPr>
        <w:t>Xây</w:t>
      </w:r>
      <w:r w:rsidRPr="001D33D1">
        <w:rPr>
          <w:rFonts w:ascii="Times New Roman" w:hAnsi="Times New Roman"/>
          <w:szCs w:val="28"/>
        </w:rPr>
        <w:t xml:space="preserve"> dựng các ấn phẩm tuyên truyền trên nền tảng mạng xã hội như: như infographics, motiongraphic, video, reels, mẫu capcut...</w:t>
      </w:r>
    </w:p>
    <w:p w14:paraId="0B1F47E2" w14:textId="29EF5358" w:rsidR="001D33D1" w:rsidRDefault="001D33D1" w:rsidP="001D33D1">
      <w:pPr>
        <w:pStyle w:val="ListParagraph"/>
        <w:numPr>
          <w:ilvl w:val="1"/>
          <w:numId w:val="3"/>
        </w:numPr>
        <w:tabs>
          <w:tab w:val="left" w:pos="1276"/>
        </w:tabs>
        <w:spacing w:before="20" w:after="120" w:line="276" w:lineRule="auto"/>
        <w:jc w:val="both"/>
        <w:rPr>
          <w:rFonts w:ascii="Times New Roman" w:hAnsi="Times New Roman"/>
          <w:b/>
          <w:bCs w:val="0"/>
          <w:szCs w:val="28"/>
          <w:lang w:val="pt-BR"/>
        </w:rPr>
      </w:pPr>
      <w:r w:rsidRPr="001D33D1">
        <w:rPr>
          <w:rFonts w:ascii="Times New Roman" w:hAnsi="Times New Roman"/>
          <w:b/>
          <w:bCs w:val="0"/>
          <w:szCs w:val="28"/>
          <w:lang w:val="pt-BR"/>
        </w:rPr>
        <w:t xml:space="preserve">Các cơ sở Đoàn </w:t>
      </w:r>
    </w:p>
    <w:p w14:paraId="04224925" w14:textId="77777777" w:rsidR="001D33D1" w:rsidRDefault="001D33D1" w:rsidP="001D33D1">
      <w:pPr>
        <w:pStyle w:val="ListParagraph"/>
        <w:tabs>
          <w:tab w:val="left" w:pos="851"/>
        </w:tabs>
        <w:spacing w:before="20" w:after="120" w:line="276" w:lineRule="auto"/>
        <w:ind w:left="0" w:firstLine="709"/>
        <w:jc w:val="both"/>
        <w:rPr>
          <w:rFonts w:ascii="Times New Roman" w:hAnsi="Times New Roman"/>
          <w:bCs w:val="0"/>
          <w:szCs w:val="28"/>
          <w:lang w:val="pt-BR"/>
        </w:rPr>
      </w:pPr>
      <w:r w:rsidRPr="001D33D1">
        <w:rPr>
          <w:rFonts w:ascii="Times New Roman" w:hAnsi="Times New Roman"/>
          <w:bCs w:val="0"/>
          <w:szCs w:val="28"/>
          <w:lang w:val="pt-BR"/>
        </w:rPr>
        <w:t>- Tích cực vận động cán bộ, đoàn viên, phóng viên cơ quan báo chí địa phương tham gia, hưởng ứng Giải báo chí toàn quốc về công tác Đoàn và phong trào thanh thiếu nhi năm 2025 do Trung ương Đoàn TNCS Hồ Chí Minh phát động.</w:t>
      </w:r>
    </w:p>
    <w:p w14:paraId="0DF11715" w14:textId="674426F8" w:rsidR="001D33D1" w:rsidRDefault="001D33D1" w:rsidP="001D33D1">
      <w:pPr>
        <w:pStyle w:val="ListParagraph"/>
        <w:tabs>
          <w:tab w:val="left" w:pos="851"/>
        </w:tabs>
        <w:spacing w:before="20" w:after="120" w:line="276" w:lineRule="auto"/>
        <w:ind w:left="0" w:firstLine="709"/>
        <w:jc w:val="both"/>
        <w:rPr>
          <w:rFonts w:ascii="Times New Roman" w:hAnsi="Times New Roman"/>
          <w:bCs w:val="0"/>
          <w:szCs w:val="28"/>
          <w:lang w:val="pt-BR"/>
        </w:rPr>
      </w:pPr>
      <w:r w:rsidRPr="001D33D1">
        <w:rPr>
          <w:rFonts w:ascii="Times New Roman" w:hAnsi="Times New Roman"/>
          <w:bCs w:val="0"/>
          <w:szCs w:val="28"/>
          <w:lang w:val="pt-BR"/>
        </w:rPr>
        <w:t>-  Căn cứ điều kiện, khả năng của địa phương, đơn vị, các c</w:t>
      </w:r>
      <w:r>
        <w:rPr>
          <w:rFonts w:ascii="Times New Roman" w:hAnsi="Times New Roman"/>
          <w:bCs w:val="0"/>
          <w:szCs w:val="28"/>
          <w:lang w:val="pt-BR"/>
        </w:rPr>
        <w:t>ơ sở Đoàn</w:t>
      </w:r>
      <w:r w:rsidRPr="001D33D1">
        <w:rPr>
          <w:rFonts w:ascii="Times New Roman" w:hAnsi="Times New Roman"/>
          <w:bCs w:val="0"/>
          <w:szCs w:val="28"/>
          <w:lang w:val="pt-BR"/>
        </w:rPr>
        <w:t xml:space="preserve"> tổ chức cho đoàn viên, thanh thiếu nhi tham quan về nguồn, tìm hiểu về lịch sử tại các khu di tích lịch sử, nhà lưu niệm, phòng truyền thống của địa phương, đơn vị liên quan đến truyền thống báo chí cách mạng Việt Nam. </w:t>
      </w:r>
    </w:p>
    <w:p w14:paraId="5D5D111D" w14:textId="49F416F2" w:rsidR="001D33D1" w:rsidRPr="001D33D1" w:rsidRDefault="001D33D1" w:rsidP="001D33D1">
      <w:pPr>
        <w:pStyle w:val="ListParagraph"/>
        <w:tabs>
          <w:tab w:val="left" w:pos="851"/>
        </w:tabs>
        <w:spacing w:before="20" w:after="120" w:line="276" w:lineRule="auto"/>
        <w:ind w:left="0" w:firstLine="709"/>
        <w:jc w:val="both"/>
        <w:rPr>
          <w:rFonts w:ascii="Times New Roman" w:hAnsi="Times New Roman"/>
          <w:b/>
          <w:bCs w:val="0"/>
          <w:szCs w:val="28"/>
          <w:lang w:val="pt-BR"/>
        </w:rPr>
      </w:pPr>
      <w:r>
        <w:rPr>
          <w:rFonts w:ascii="Times New Roman" w:hAnsi="Times New Roman"/>
          <w:bCs w:val="0"/>
          <w:szCs w:val="28"/>
          <w:lang w:val="pt-BR"/>
        </w:rPr>
        <w:t xml:space="preserve">- </w:t>
      </w:r>
      <w:r w:rsidRPr="001D33D1">
        <w:rPr>
          <w:rFonts w:ascii="Times New Roman" w:hAnsi="Times New Roman"/>
          <w:bCs w:val="0"/>
          <w:szCs w:val="28"/>
          <w:lang w:val="pt-BR"/>
        </w:rPr>
        <w:t>Tuyên truyền trên website, chuyên trang trên mạng xã hội, bản tin thanh niên của đ</w:t>
      </w:r>
      <w:r w:rsidRPr="001D33D1">
        <w:rPr>
          <w:rFonts w:ascii="Times New Roman" w:hAnsi="Times New Roman" w:hint="eastAsia"/>
          <w:bCs w:val="0"/>
          <w:szCs w:val="28"/>
          <w:lang w:val="pt-BR"/>
        </w:rPr>
        <w:t>ơ</w:t>
      </w:r>
      <w:r w:rsidRPr="001D33D1">
        <w:rPr>
          <w:rFonts w:ascii="Times New Roman" w:hAnsi="Times New Roman"/>
          <w:bCs w:val="0"/>
          <w:szCs w:val="28"/>
          <w:lang w:val="pt-BR"/>
        </w:rPr>
        <w:t>n vị về nền báo chí cách mạng Việt Nam và các hoạt động của tuổi trẻ kỷ niệm 100 năm ngày báo chí cách mạng Việt Nam.</w:t>
      </w:r>
    </w:p>
    <w:p w14:paraId="6C9A51C1" w14:textId="7EB6B3FC" w:rsidR="001D33D1" w:rsidRDefault="001D33D1" w:rsidP="00C11B2A">
      <w:pPr>
        <w:spacing w:before="20" w:after="120" w:line="276" w:lineRule="auto"/>
        <w:ind w:firstLine="720"/>
        <w:jc w:val="both"/>
        <w:rPr>
          <w:rFonts w:ascii="Times New Roman" w:hAnsi="Times New Roman"/>
          <w:b/>
          <w:bCs w:val="0"/>
          <w:spacing w:val="-4"/>
          <w:szCs w:val="28"/>
          <w:lang w:val="pt-BR"/>
        </w:rPr>
      </w:pPr>
      <w:r>
        <w:rPr>
          <w:rFonts w:ascii="Times New Roman" w:hAnsi="Times New Roman"/>
          <w:b/>
          <w:bCs w:val="0"/>
          <w:spacing w:val="-4"/>
          <w:szCs w:val="28"/>
          <w:lang w:val="pt-BR"/>
        </w:rPr>
        <w:lastRenderedPageBreak/>
        <w:t>III. HOẠT ĐỘNG KỶ NIỆM 100 NĂM NGÀY BÁO CHÍ CÁCH MẠNG VIỆT NAM</w:t>
      </w:r>
    </w:p>
    <w:p w14:paraId="4223C26F" w14:textId="1B064A70" w:rsidR="001D33D1" w:rsidRDefault="001D33D1" w:rsidP="001D33D1">
      <w:pPr>
        <w:pStyle w:val="ListParagraph"/>
        <w:numPr>
          <w:ilvl w:val="0"/>
          <w:numId w:val="8"/>
        </w:numPr>
        <w:spacing w:before="20" w:after="120" w:line="276" w:lineRule="auto"/>
        <w:jc w:val="both"/>
        <w:rPr>
          <w:rFonts w:ascii="Times New Roman" w:hAnsi="Times New Roman"/>
          <w:b/>
          <w:bCs w:val="0"/>
          <w:spacing w:val="-4"/>
          <w:szCs w:val="28"/>
          <w:lang w:val="pt-BR"/>
        </w:rPr>
      </w:pPr>
      <w:r w:rsidRPr="0048652A">
        <w:rPr>
          <w:rFonts w:ascii="Times New Roman" w:hAnsi="Times New Roman"/>
          <w:b/>
          <w:bCs w:val="0"/>
          <w:spacing w:val="-4"/>
          <w:szCs w:val="28"/>
          <w:lang w:val="pt-BR"/>
        </w:rPr>
        <w:t xml:space="preserve">Các hoạt động cấp </w:t>
      </w:r>
      <w:r w:rsidR="0048652A" w:rsidRPr="0048652A">
        <w:rPr>
          <w:rFonts w:ascii="Times New Roman" w:hAnsi="Times New Roman"/>
          <w:b/>
          <w:bCs w:val="0"/>
          <w:spacing w:val="-4"/>
          <w:szCs w:val="28"/>
          <w:lang w:val="pt-BR"/>
        </w:rPr>
        <w:t>huyện</w:t>
      </w:r>
    </w:p>
    <w:p w14:paraId="117DB4AC" w14:textId="3C8F93B4" w:rsidR="00FB509D" w:rsidRDefault="0048652A" w:rsidP="0048652A">
      <w:pPr>
        <w:pStyle w:val="ListParagraph"/>
        <w:tabs>
          <w:tab w:val="left" w:pos="851"/>
        </w:tabs>
        <w:spacing w:before="20" w:after="120" w:line="276" w:lineRule="auto"/>
        <w:ind w:left="0" w:firstLine="709"/>
        <w:jc w:val="both"/>
        <w:rPr>
          <w:rFonts w:ascii="Times New Roman" w:hAnsi="Times New Roman"/>
          <w:bCs w:val="0"/>
          <w:szCs w:val="28"/>
          <w:lang w:val="pt-BR"/>
        </w:rPr>
      </w:pPr>
      <w:r w:rsidRPr="0048652A">
        <w:rPr>
          <w:rFonts w:ascii="Times New Roman" w:hAnsi="Times New Roman"/>
          <w:bCs w:val="0"/>
          <w:szCs w:val="28"/>
          <w:lang w:val="pt-BR"/>
        </w:rPr>
        <w:t xml:space="preserve">- </w:t>
      </w:r>
      <w:r w:rsidR="00FB509D">
        <w:rPr>
          <w:rFonts w:ascii="Times New Roman" w:hAnsi="Times New Roman"/>
          <w:bCs w:val="0"/>
          <w:szCs w:val="28"/>
          <w:lang w:val="pt-BR"/>
        </w:rPr>
        <w:t>T</w:t>
      </w:r>
      <w:r w:rsidR="00FB509D" w:rsidRPr="00FB509D">
        <w:rPr>
          <w:rFonts w:ascii="Times New Roman" w:hAnsi="Times New Roman"/>
          <w:bCs w:val="0"/>
          <w:szCs w:val="28"/>
          <w:lang w:val="pt-BR"/>
        </w:rPr>
        <w:t xml:space="preserve">ổ chức </w:t>
      </w:r>
      <w:r w:rsidR="00FB509D">
        <w:rPr>
          <w:rFonts w:ascii="Times New Roman" w:hAnsi="Times New Roman"/>
          <w:bCs w:val="0"/>
          <w:szCs w:val="28"/>
          <w:lang w:val="pt-BR"/>
        </w:rPr>
        <w:t>Sinh hoạt CLB Lý luận trẻ cấp huyện (</w:t>
      </w:r>
      <w:r w:rsidR="00FB509D" w:rsidRPr="00FB509D">
        <w:rPr>
          <w:rFonts w:ascii="Times New Roman" w:hAnsi="Times New Roman"/>
          <w:bCs w:val="0"/>
          <w:i/>
          <w:szCs w:val="28"/>
          <w:lang w:val="pt-BR"/>
        </w:rPr>
        <w:t>Quý II</w:t>
      </w:r>
      <w:r w:rsidR="00FB509D">
        <w:rPr>
          <w:rFonts w:ascii="Times New Roman" w:hAnsi="Times New Roman"/>
          <w:bCs w:val="0"/>
          <w:szCs w:val="28"/>
          <w:lang w:val="pt-BR"/>
        </w:rPr>
        <w:t xml:space="preserve">) </w:t>
      </w:r>
      <w:r w:rsidR="00FB509D" w:rsidRPr="00FB509D">
        <w:rPr>
          <w:rFonts w:ascii="Times New Roman" w:hAnsi="Times New Roman"/>
          <w:bCs w:val="0"/>
          <w:szCs w:val="28"/>
          <w:lang w:val="pt-BR"/>
        </w:rPr>
        <w:t>kỷ niệm 100 năm ngày Báo chí cách mạng Việt Nam</w:t>
      </w:r>
      <w:r w:rsidR="00FB509D">
        <w:rPr>
          <w:rFonts w:ascii="Times New Roman" w:hAnsi="Times New Roman"/>
          <w:bCs w:val="0"/>
          <w:szCs w:val="28"/>
          <w:lang w:val="pt-BR"/>
        </w:rPr>
        <w:t xml:space="preserve"> với chủ đề </w:t>
      </w:r>
      <w:r w:rsidR="00FB509D" w:rsidRPr="00FB509D">
        <w:rPr>
          <w:rFonts w:ascii="Times New Roman" w:hAnsi="Times New Roman"/>
          <w:bCs w:val="0"/>
          <w:i/>
          <w:szCs w:val="28"/>
          <w:lang w:val="pt-BR"/>
        </w:rPr>
        <w:t>“Sức mạnh của báo chí, truyền thông trong công tác đoàn kết tập hợp thanh niên”</w:t>
      </w:r>
      <w:r w:rsidR="00FB509D" w:rsidRPr="00FB509D">
        <w:rPr>
          <w:rFonts w:ascii="Times New Roman" w:hAnsi="Times New Roman"/>
          <w:bCs w:val="0"/>
          <w:szCs w:val="28"/>
          <w:lang w:val="pt-BR"/>
        </w:rPr>
        <w:t>.</w:t>
      </w:r>
    </w:p>
    <w:p w14:paraId="79BA61BD" w14:textId="03227EC5" w:rsidR="0048652A" w:rsidRDefault="00FB509D" w:rsidP="0048652A">
      <w:pPr>
        <w:pStyle w:val="ListParagraph"/>
        <w:tabs>
          <w:tab w:val="left" w:pos="851"/>
        </w:tabs>
        <w:spacing w:before="20" w:after="120" w:line="276" w:lineRule="auto"/>
        <w:ind w:left="0" w:firstLine="709"/>
        <w:jc w:val="both"/>
        <w:rPr>
          <w:rFonts w:ascii="Times New Roman" w:hAnsi="Times New Roman"/>
          <w:bCs w:val="0"/>
          <w:szCs w:val="28"/>
          <w:lang w:val="pt-BR"/>
        </w:rPr>
      </w:pPr>
      <w:r>
        <w:rPr>
          <w:rFonts w:ascii="Times New Roman" w:hAnsi="Times New Roman"/>
          <w:bCs w:val="0"/>
          <w:szCs w:val="28"/>
          <w:lang w:val="pt-BR"/>
        </w:rPr>
        <w:t xml:space="preserve">- </w:t>
      </w:r>
      <w:r w:rsidR="0048652A" w:rsidRPr="0048652A">
        <w:rPr>
          <w:rFonts w:ascii="Times New Roman" w:hAnsi="Times New Roman"/>
          <w:bCs w:val="0"/>
          <w:szCs w:val="28"/>
          <w:lang w:val="pt-BR"/>
        </w:rPr>
        <w:t xml:space="preserve">Hưởng ứng </w:t>
      </w:r>
      <w:bookmarkStart w:id="4" w:name="_Hlk186205284"/>
      <w:r w:rsidR="0048652A" w:rsidRPr="0048652A">
        <w:rPr>
          <w:rFonts w:ascii="Times New Roman" w:hAnsi="Times New Roman"/>
          <w:bCs w:val="0"/>
          <w:szCs w:val="28"/>
          <w:lang w:val="pt-BR"/>
        </w:rPr>
        <w:t>Giải báo chí toàn quốc về công tác Đoàn và phong trào thanh thiếu nhi năm 2025 trên toàn tỉnh (</w:t>
      </w:r>
      <w:r w:rsidR="0048652A" w:rsidRPr="001A4867">
        <w:rPr>
          <w:rFonts w:ascii="Times New Roman" w:hAnsi="Times New Roman"/>
          <w:bCs w:val="0"/>
          <w:i/>
          <w:szCs w:val="28"/>
          <w:lang w:val="pt-BR"/>
        </w:rPr>
        <w:t>tháng 12/2024</w:t>
      </w:r>
      <w:r w:rsidR="0048652A" w:rsidRPr="0048652A">
        <w:rPr>
          <w:rFonts w:ascii="Times New Roman" w:hAnsi="Times New Roman"/>
          <w:bCs w:val="0"/>
          <w:szCs w:val="28"/>
          <w:lang w:val="pt-BR"/>
        </w:rPr>
        <w:t>)</w:t>
      </w:r>
      <w:bookmarkEnd w:id="4"/>
      <w:r w:rsidR="0048652A">
        <w:rPr>
          <w:rFonts w:ascii="Times New Roman" w:hAnsi="Times New Roman"/>
          <w:bCs w:val="0"/>
          <w:szCs w:val="28"/>
          <w:lang w:val="pt-BR"/>
        </w:rPr>
        <w:t>.</w:t>
      </w:r>
      <w:r w:rsidR="0048652A" w:rsidRPr="0048652A">
        <w:rPr>
          <w:rFonts w:ascii="Times New Roman" w:hAnsi="Times New Roman"/>
          <w:bCs w:val="0"/>
          <w:szCs w:val="28"/>
          <w:lang w:val="pt-BR"/>
        </w:rPr>
        <w:t> </w:t>
      </w:r>
    </w:p>
    <w:p w14:paraId="0B6DCF4B" w14:textId="629891A5" w:rsidR="007532ED" w:rsidRDefault="007532ED" w:rsidP="0048652A">
      <w:pPr>
        <w:pStyle w:val="ListParagraph"/>
        <w:tabs>
          <w:tab w:val="left" w:pos="851"/>
        </w:tabs>
        <w:spacing w:before="20" w:after="120" w:line="276" w:lineRule="auto"/>
        <w:ind w:left="0" w:firstLine="709"/>
        <w:jc w:val="both"/>
        <w:rPr>
          <w:rFonts w:ascii="Times New Roman" w:hAnsi="Times New Roman"/>
          <w:bCs w:val="0"/>
          <w:i/>
          <w:szCs w:val="28"/>
          <w:lang w:val="pt-BR"/>
        </w:rPr>
      </w:pPr>
      <w:r>
        <w:rPr>
          <w:rFonts w:ascii="Times New Roman" w:hAnsi="Times New Roman"/>
          <w:bCs w:val="0"/>
          <w:szCs w:val="28"/>
          <w:lang w:val="pt-BR"/>
        </w:rPr>
        <w:t>- Tham gia</w:t>
      </w:r>
      <w:r w:rsidRPr="007532ED">
        <w:rPr>
          <w:rFonts w:ascii="Times New Roman" w:hAnsi="Times New Roman"/>
          <w:bCs w:val="0"/>
          <w:szCs w:val="28"/>
          <w:lang w:val="pt-BR"/>
        </w:rPr>
        <w:t xml:space="preserve"> tọa đàm b</w:t>
      </w:r>
      <w:r w:rsidR="00FB509D">
        <w:rPr>
          <w:rFonts w:ascii="Times New Roman" w:hAnsi="Times New Roman"/>
          <w:bCs w:val="0"/>
          <w:szCs w:val="28"/>
          <w:lang w:val="pt-BR"/>
        </w:rPr>
        <w:t>á</w:t>
      </w:r>
      <w:r w:rsidRPr="007532ED">
        <w:rPr>
          <w:rFonts w:ascii="Times New Roman" w:hAnsi="Times New Roman"/>
          <w:bCs w:val="0"/>
          <w:szCs w:val="28"/>
          <w:lang w:val="pt-BR"/>
        </w:rPr>
        <w:t>o chí</w:t>
      </w:r>
      <w:r w:rsidR="00FB509D">
        <w:rPr>
          <w:rFonts w:ascii="Times New Roman" w:hAnsi="Times New Roman"/>
          <w:bCs w:val="0"/>
          <w:szCs w:val="28"/>
          <w:lang w:val="pt-BR"/>
        </w:rPr>
        <w:t xml:space="preserve"> toàn tỉnh</w:t>
      </w:r>
      <w:r w:rsidRPr="007532ED">
        <w:rPr>
          <w:rFonts w:ascii="Times New Roman" w:hAnsi="Times New Roman"/>
          <w:bCs w:val="0"/>
          <w:szCs w:val="28"/>
          <w:lang w:val="pt-BR"/>
        </w:rPr>
        <w:t xml:space="preserve"> về công tác </w:t>
      </w:r>
      <w:r w:rsidR="00FB509D">
        <w:rPr>
          <w:rFonts w:ascii="Times New Roman" w:hAnsi="Times New Roman"/>
          <w:bCs w:val="0"/>
          <w:szCs w:val="28"/>
          <w:lang w:val="pt-BR"/>
        </w:rPr>
        <w:t>Đ</w:t>
      </w:r>
      <w:r w:rsidRPr="007532ED">
        <w:rPr>
          <w:rFonts w:ascii="Times New Roman" w:hAnsi="Times New Roman"/>
          <w:bCs w:val="0"/>
          <w:szCs w:val="28"/>
          <w:lang w:val="pt-BR"/>
        </w:rPr>
        <w:t xml:space="preserve">oàn và phong trào thanh thiếu nhi năm 2025 và kỷ niệm 100 năm ngày Báo chí cách mạng Việt Nam </w:t>
      </w:r>
      <w:r w:rsidRPr="00FB509D">
        <w:rPr>
          <w:rFonts w:ascii="Times New Roman" w:hAnsi="Times New Roman"/>
          <w:bCs w:val="0"/>
          <w:i/>
          <w:szCs w:val="28"/>
          <w:lang w:val="pt-BR"/>
        </w:rPr>
        <w:t>(dự kiến tháng 6/2025)</w:t>
      </w:r>
      <w:r w:rsidR="00FB509D" w:rsidRPr="00FB509D">
        <w:rPr>
          <w:rFonts w:ascii="Times New Roman" w:hAnsi="Times New Roman"/>
          <w:bCs w:val="0"/>
          <w:i/>
          <w:szCs w:val="28"/>
          <w:lang w:val="pt-BR"/>
        </w:rPr>
        <w:t>.</w:t>
      </w:r>
    </w:p>
    <w:p w14:paraId="12185EAE" w14:textId="62D9EEC4" w:rsidR="00FB509D" w:rsidRDefault="00FB509D" w:rsidP="0048652A">
      <w:pPr>
        <w:pStyle w:val="ListParagraph"/>
        <w:tabs>
          <w:tab w:val="left" w:pos="851"/>
        </w:tabs>
        <w:spacing w:before="20" w:after="120" w:line="276" w:lineRule="auto"/>
        <w:ind w:left="0" w:firstLine="709"/>
        <w:jc w:val="both"/>
        <w:rPr>
          <w:rFonts w:ascii="Times New Roman" w:hAnsi="Times New Roman"/>
          <w:bCs w:val="0"/>
          <w:szCs w:val="28"/>
          <w:lang w:val="pt-BR"/>
        </w:rPr>
      </w:pPr>
      <w:r>
        <w:rPr>
          <w:rFonts w:ascii="Times New Roman" w:hAnsi="Times New Roman"/>
          <w:bCs w:val="0"/>
          <w:szCs w:val="28"/>
          <w:lang w:val="pt-BR"/>
        </w:rPr>
        <w:t xml:space="preserve">- </w:t>
      </w:r>
      <w:r w:rsidRPr="00FB509D">
        <w:rPr>
          <w:rFonts w:ascii="Times New Roman" w:hAnsi="Times New Roman"/>
          <w:bCs w:val="0"/>
          <w:szCs w:val="28"/>
          <w:lang w:val="pt-BR"/>
        </w:rPr>
        <w:t xml:space="preserve">Chỉ đạo các </w:t>
      </w:r>
      <w:r>
        <w:rPr>
          <w:rFonts w:ascii="Times New Roman" w:hAnsi="Times New Roman"/>
          <w:bCs w:val="0"/>
          <w:szCs w:val="28"/>
          <w:lang w:val="pt-BR"/>
        </w:rPr>
        <w:t>cơ sở</w:t>
      </w:r>
      <w:r w:rsidRPr="00FB509D">
        <w:rPr>
          <w:rFonts w:ascii="Times New Roman" w:hAnsi="Times New Roman"/>
          <w:bCs w:val="0"/>
          <w:szCs w:val="28"/>
          <w:lang w:val="pt-BR"/>
        </w:rPr>
        <w:t xml:space="preserve"> Đoàn tham gia Giải báo chí toàn quốc về công tác Đoàn và phong trào thanh thiếu nhi năm 2025, cụ thể:</w:t>
      </w:r>
    </w:p>
    <w:p w14:paraId="5DA9BF3A" w14:textId="0FBE9D00" w:rsidR="00FB509D" w:rsidRDefault="00FB509D" w:rsidP="0048652A">
      <w:pPr>
        <w:pStyle w:val="ListParagraph"/>
        <w:tabs>
          <w:tab w:val="left" w:pos="851"/>
        </w:tabs>
        <w:spacing w:before="20" w:after="120" w:line="276" w:lineRule="auto"/>
        <w:ind w:left="0" w:firstLine="709"/>
        <w:jc w:val="both"/>
        <w:rPr>
          <w:rFonts w:ascii="Times New Roman" w:hAnsi="Times New Roman"/>
          <w:szCs w:val="28"/>
        </w:rPr>
      </w:pPr>
      <w:r>
        <w:rPr>
          <w:rFonts w:ascii="Times New Roman" w:hAnsi="Times New Roman"/>
          <w:bCs w:val="0"/>
          <w:szCs w:val="28"/>
          <w:lang w:val="pt-BR"/>
        </w:rPr>
        <w:t xml:space="preserve">+ </w:t>
      </w:r>
      <w:r w:rsidRPr="00FB509D">
        <w:rPr>
          <w:rFonts w:ascii="Times New Roman" w:hAnsi="Times New Roman"/>
          <w:szCs w:val="28"/>
        </w:rPr>
        <w:t xml:space="preserve">Thời gian: Từ tháng </w:t>
      </w:r>
      <w:r w:rsidRPr="004C46A1">
        <w:rPr>
          <w:rFonts w:ascii="Times New Roman" w:hAnsi="Times New Roman"/>
          <w:b/>
          <w:szCs w:val="28"/>
        </w:rPr>
        <w:t>12/2024</w:t>
      </w:r>
      <w:r w:rsidRPr="00FB509D">
        <w:rPr>
          <w:rFonts w:ascii="Times New Roman" w:hAnsi="Times New Roman"/>
          <w:szCs w:val="28"/>
        </w:rPr>
        <w:t xml:space="preserve"> đến hết tháng </w:t>
      </w:r>
      <w:r w:rsidRPr="004C46A1">
        <w:rPr>
          <w:rFonts w:ascii="Times New Roman" w:hAnsi="Times New Roman"/>
          <w:b/>
          <w:szCs w:val="28"/>
        </w:rPr>
        <w:t>4/2025</w:t>
      </w:r>
      <w:r w:rsidRPr="00FB509D">
        <w:rPr>
          <w:rFonts w:ascii="Times New Roman" w:hAnsi="Times New Roman"/>
          <w:szCs w:val="28"/>
        </w:rPr>
        <w:t xml:space="preserve">. Tổ chức Lễ tổng kết, trao giải: Tháng </w:t>
      </w:r>
      <w:r w:rsidRPr="004C46A1">
        <w:rPr>
          <w:rFonts w:ascii="Times New Roman" w:hAnsi="Times New Roman"/>
          <w:b/>
          <w:szCs w:val="28"/>
        </w:rPr>
        <w:t>6/2025</w:t>
      </w:r>
      <w:r w:rsidRPr="00FB509D">
        <w:rPr>
          <w:rFonts w:ascii="Times New Roman" w:hAnsi="Times New Roman"/>
          <w:szCs w:val="28"/>
        </w:rPr>
        <w:t>.</w:t>
      </w:r>
    </w:p>
    <w:p w14:paraId="5B62692D" w14:textId="4CAABAAA" w:rsidR="0048652A" w:rsidRDefault="00FB509D" w:rsidP="00FB509D">
      <w:pPr>
        <w:pStyle w:val="ListParagraph"/>
        <w:tabs>
          <w:tab w:val="left" w:pos="851"/>
        </w:tabs>
        <w:spacing w:before="20" w:after="120" w:line="276" w:lineRule="auto"/>
        <w:ind w:left="0" w:firstLine="709"/>
        <w:jc w:val="both"/>
        <w:rPr>
          <w:rFonts w:ascii="Times New Roman" w:hAnsi="Times New Roman"/>
          <w:szCs w:val="28"/>
        </w:rPr>
      </w:pPr>
      <w:r>
        <w:rPr>
          <w:rFonts w:ascii="Times New Roman" w:hAnsi="Times New Roman"/>
          <w:bCs w:val="0"/>
          <w:szCs w:val="28"/>
          <w:lang w:val="pt-BR"/>
        </w:rPr>
        <w:t xml:space="preserve">+ </w:t>
      </w:r>
      <w:r w:rsidRPr="00FB509D">
        <w:rPr>
          <w:rFonts w:ascii="Times New Roman" w:hAnsi="Times New Roman"/>
          <w:szCs w:val="28"/>
        </w:rPr>
        <w:t xml:space="preserve">Nội dung: Thực hiện theo Thể lệ Giải báo chí toàn quốc về công tác Đoàn và phong trào thanh thiếu nhi năm 2025 </w:t>
      </w:r>
      <w:r w:rsidRPr="00FB509D">
        <w:rPr>
          <w:rFonts w:ascii="Times New Roman" w:hAnsi="Times New Roman"/>
          <w:i/>
          <w:iCs/>
          <w:szCs w:val="28"/>
        </w:rPr>
        <w:t xml:space="preserve">(Có </w:t>
      </w:r>
      <w:r w:rsidRPr="00FB509D">
        <w:rPr>
          <w:rFonts w:ascii="Times New Roman" w:hAnsi="Times New Roman"/>
          <w:szCs w:val="28"/>
        </w:rPr>
        <w:t xml:space="preserve">thể </w:t>
      </w:r>
      <w:r w:rsidRPr="00FB509D">
        <w:rPr>
          <w:rFonts w:ascii="Times New Roman" w:hAnsi="Times New Roman"/>
          <w:i/>
          <w:iCs/>
          <w:szCs w:val="28"/>
        </w:rPr>
        <w:t>lệ gửi kèm)</w:t>
      </w:r>
      <w:r w:rsidRPr="00FB509D">
        <w:rPr>
          <w:rFonts w:ascii="Times New Roman" w:hAnsi="Times New Roman"/>
          <w:szCs w:val="28"/>
        </w:rPr>
        <w:t>.</w:t>
      </w:r>
    </w:p>
    <w:p w14:paraId="2806B9FF" w14:textId="164E3337" w:rsidR="00FB509D" w:rsidRPr="00FB509D" w:rsidRDefault="00FB509D" w:rsidP="00FB509D">
      <w:pPr>
        <w:pStyle w:val="ListParagraph"/>
        <w:numPr>
          <w:ilvl w:val="0"/>
          <w:numId w:val="8"/>
        </w:numPr>
        <w:tabs>
          <w:tab w:val="left" w:pos="851"/>
        </w:tabs>
        <w:spacing w:before="20" w:after="120" w:line="276" w:lineRule="auto"/>
        <w:jc w:val="both"/>
        <w:rPr>
          <w:rFonts w:ascii="Times New Roman" w:hAnsi="Times New Roman"/>
          <w:b/>
          <w:szCs w:val="28"/>
        </w:rPr>
      </w:pPr>
      <w:r w:rsidRPr="00FB509D">
        <w:rPr>
          <w:rFonts w:ascii="Times New Roman" w:hAnsi="Times New Roman"/>
          <w:b/>
          <w:szCs w:val="28"/>
        </w:rPr>
        <w:t>Các hoạt động cấp cơ sở:</w:t>
      </w:r>
    </w:p>
    <w:p w14:paraId="1A2C661A" w14:textId="4E930113" w:rsidR="00FB509D" w:rsidRDefault="00FB509D" w:rsidP="00FB509D">
      <w:pPr>
        <w:pStyle w:val="ListParagraph"/>
        <w:tabs>
          <w:tab w:val="left" w:pos="851"/>
        </w:tabs>
        <w:spacing w:before="20" w:after="120" w:line="276" w:lineRule="auto"/>
        <w:ind w:left="0" w:firstLine="709"/>
        <w:jc w:val="both"/>
        <w:rPr>
          <w:rFonts w:ascii="Times New Roman" w:hAnsi="Times New Roman"/>
          <w:bCs w:val="0"/>
          <w:szCs w:val="28"/>
          <w:lang w:val="pt-BR"/>
        </w:rPr>
      </w:pPr>
      <w:r w:rsidRPr="00FB509D">
        <w:rPr>
          <w:rFonts w:ascii="Times New Roman" w:hAnsi="Times New Roman"/>
          <w:bCs w:val="0"/>
          <w:szCs w:val="28"/>
          <w:lang w:val="pt-BR"/>
        </w:rPr>
        <w:t>- Khuyến khích tổ chức các ch</w:t>
      </w:r>
      <w:r w:rsidRPr="00FB509D">
        <w:rPr>
          <w:rFonts w:ascii="Times New Roman" w:hAnsi="Times New Roman" w:hint="eastAsia"/>
          <w:bCs w:val="0"/>
          <w:szCs w:val="28"/>
          <w:lang w:val="pt-BR"/>
        </w:rPr>
        <w:t>ươ</w:t>
      </w:r>
      <w:r w:rsidRPr="00FB509D">
        <w:rPr>
          <w:rFonts w:ascii="Times New Roman" w:hAnsi="Times New Roman"/>
          <w:bCs w:val="0"/>
          <w:szCs w:val="28"/>
          <w:lang w:val="pt-BR"/>
        </w:rPr>
        <w:t>ng trình kỷ niệm 100 năm ngày Báo chí cách mạng Việt Nam</w:t>
      </w:r>
      <w:r>
        <w:rPr>
          <w:rFonts w:ascii="Times New Roman" w:hAnsi="Times New Roman"/>
          <w:bCs w:val="0"/>
          <w:szCs w:val="28"/>
          <w:lang w:val="pt-BR"/>
        </w:rPr>
        <w:t>.</w:t>
      </w:r>
    </w:p>
    <w:p w14:paraId="0ED635D1" w14:textId="58583D17" w:rsidR="00FB509D" w:rsidRPr="00FB509D" w:rsidRDefault="00FB509D" w:rsidP="00FB509D">
      <w:pPr>
        <w:pStyle w:val="ListParagraph"/>
        <w:tabs>
          <w:tab w:val="left" w:pos="851"/>
        </w:tabs>
        <w:spacing w:before="20" w:after="120" w:line="276" w:lineRule="auto"/>
        <w:ind w:left="0" w:firstLine="709"/>
        <w:jc w:val="both"/>
        <w:rPr>
          <w:rFonts w:ascii="Times New Roman" w:hAnsi="Times New Roman"/>
          <w:bCs w:val="0"/>
          <w:szCs w:val="28"/>
          <w:lang w:val="pt-BR"/>
        </w:rPr>
      </w:pPr>
      <w:r>
        <w:rPr>
          <w:rFonts w:ascii="Times New Roman" w:hAnsi="Times New Roman"/>
          <w:bCs w:val="0"/>
          <w:szCs w:val="28"/>
          <w:lang w:val="pt-BR"/>
        </w:rPr>
        <w:t xml:space="preserve">- </w:t>
      </w:r>
      <w:r w:rsidRPr="00FB509D">
        <w:rPr>
          <w:rFonts w:ascii="Times New Roman" w:hAnsi="Times New Roman"/>
          <w:bCs w:val="0"/>
          <w:szCs w:val="28"/>
          <w:lang w:val="pt-BR"/>
        </w:rPr>
        <w:t>Tham gia Giải báo chí toàn quốc về công tác Đoàn và phong trào thanh thiếu nhi năm 2025 trên toàn tỉnh (</w:t>
      </w:r>
      <w:r w:rsidRPr="00FB509D">
        <w:rPr>
          <w:rFonts w:ascii="Times New Roman" w:hAnsi="Times New Roman"/>
          <w:bCs w:val="0"/>
          <w:i/>
          <w:szCs w:val="28"/>
          <w:lang w:val="pt-BR"/>
        </w:rPr>
        <w:t>tháng 12/2024</w:t>
      </w:r>
      <w:r w:rsidRPr="00FB509D">
        <w:rPr>
          <w:rFonts w:ascii="Times New Roman" w:hAnsi="Times New Roman"/>
          <w:bCs w:val="0"/>
          <w:szCs w:val="28"/>
          <w:lang w:val="pt-BR"/>
        </w:rPr>
        <w:t>)</w:t>
      </w:r>
      <w:r>
        <w:rPr>
          <w:rFonts w:ascii="Times New Roman" w:hAnsi="Times New Roman"/>
          <w:bCs w:val="0"/>
          <w:szCs w:val="28"/>
          <w:lang w:val="pt-BR"/>
        </w:rPr>
        <w:t>.</w:t>
      </w:r>
    </w:p>
    <w:p w14:paraId="007906D9" w14:textId="682E20BC" w:rsidR="00FB509D" w:rsidRPr="00FB509D" w:rsidRDefault="00FB509D" w:rsidP="00FB509D">
      <w:pPr>
        <w:pStyle w:val="ListParagraph"/>
        <w:tabs>
          <w:tab w:val="left" w:pos="851"/>
        </w:tabs>
        <w:spacing w:before="20" w:after="120" w:line="276" w:lineRule="auto"/>
        <w:ind w:left="0" w:firstLine="709"/>
        <w:jc w:val="both"/>
        <w:rPr>
          <w:rFonts w:ascii="Times New Roman" w:hAnsi="Times New Roman"/>
          <w:bCs w:val="0"/>
          <w:spacing w:val="-4"/>
          <w:szCs w:val="28"/>
          <w:lang w:val="pt-BR"/>
        </w:rPr>
      </w:pPr>
      <w:r>
        <w:rPr>
          <w:rFonts w:ascii="Times New Roman" w:hAnsi="Times New Roman"/>
          <w:b/>
          <w:bCs w:val="0"/>
          <w:spacing w:val="-4"/>
          <w:szCs w:val="28"/>
          <w:lang w:val="pt-BR"/>
        </w:rPr>
        <w:t>*</w:t>
      </w:r>
      <w:r w:rsidRPr="00FB509D">
        <w:rPr>
          <w:rFonts w:ascii="Times New Roman" w:hAnsi="Times New Roman"/>
          <w:b/>
          <w:bCs w:val="0"/>
          <w:i/>
          <w:spacing w:val="-4"/>
          <w:szCs w:val="28"/>
          <w:u w:val="single"/>
          <w:lang w:val="pt-BR"/>
        </w:rPr>
        <w:t>Yêu cầu</w:t>
      </w:r>
      <w:r>
        <w:rPr>
          <w:rFonts w:ascii="Times New Roman" w:hAnsi="Times New Roman"/>
          <w:b/>
          <w:bCs w:val="0"/>
          <w:spacing w:val="-4"/>
          <w:szCs w:val="28"/>
          <w:lang w:val="pt-BR"/>
        </w:rPr>
        <w:t xml:space="preserve">: </w:t>
      </w:r>
      <w:r>
        <w:rPr>
          <w:rFonts w:ascii="Times New Roman" w:hAnsi="Times New Roman"/>
          <w:bCs w:val="0"/>
          <w:spacing w:val="-4"/>
          <w:szCs w:val="28"/>
          <w:lang w:val="pt-BR"/>
        </w:rPr>
        <w:t xml:space="preserve">Mỗi đơn vị có tối thiểu </w:t>
      </w:r>
      <w:r w:rsidRPr="00B10DAF">
        <w:rPr>
          <w:rFonts w:ascii="Times New Roman" w:hAnsi="Times New Roman"/>
          <w:b/>
          <w:bCs w:val="0"/>
          <w:spacing w:val="-4"/>
          <w:szCs w:val="28"/>
          <w:lang w:val="pt-BR"/>
        </w:rPr>
        <w:t>01</w:t>
      </w:r>
      <w:r>
        <w:rPr>
          <w:rFonts w:ascii="Times New Roman" w:hAnsi="Times New Roman"/>
          <w:bCs w:val="0"/>
          <w:spacing w:val="-4"/>
          <w:szCs w:val="28"/>
          <w:lang w:val="pt-BR"/>
        </w:rPr>
        <w:t xml:space="preserve"> tác phẩm dự thi Giải báo chí toàn quốc về công tác Đoàn và phong trào thanh thiếu nhi năm 2025.</w:t>
      </w:r>
    </w:p>
    <w:p w14:paraId="032861AD" w14:textId="35A095A9" w:rsidR="008711B6" w:rsidRPr="004A5C70" w:rsidRDefault="003E0720" w:rsidP="00C11B2A">
      <w:pPr>
        <w:spacing w:before="20" w:after="120" w:line="276" w:lineRule="auto"/>
        <w:ind w:firstLine="720"/>
        <w:jc w:val="both"/>
        <w:rPr>
          <w:rFonts w:ascii="Times New Roman" w:hAnsi="Times New Roman"/>
          <w:b/>
          <w:bCs w:val="0"/>
          <w:spacing w:val="-4"/>
          <w:szCs w:val="28"/>
          <w:lang w:val="pt-BR"/>
        </w:rPr>
      </w:pPr>
      <w:r>
        <w:rPr>
          <w:rFonts w:ascii="Times New Roman" w:hAnsi="Times New Roman"/>
          <w:b/>
          <w:bCs w:val="0"/>
          <w:spacing w:val="-4"/>
          <w:szCs w:val="28"/>
          <w:lang w:val="pt-BR"/>
        </w:rPr>
        <w:t>I</w:t>
      </w:r>
      <w:r w:rsidR="001D33D1">
        <w:rPr>
          <w:rFonts w:ascii="Times New Roman" w:hAnsi="Times New Roman"/>
          <w:b/>
          <w:bCs w:val="0"/>
          <w:spacing w:val="-4"/>
          <w:szCs w:val="28"/>
          <w:lang w:val="pt-BR"/>
        </w:rPr>
        <w:t>V</w:t>
      </w:r>
      <w:r w:rsidR="008711B6" w:rsidRPr="004A5C70">
        <w:rPr>
          <w:rFonts w:ascii="Times New Roman" w:hAnsi="Times New Roman"/>
          <w:b/>
          <w:bCs w:val="0"/>
          <w:spacing w:val="-4"/>
          <w:szCs w:val="28"/>
          <w:lang w:val="pt-BR"/>
        </w:rPr>
        <w:t>. TỔ CHỨC THỰC HIỆN</w:t>
      </w:r>
    </w:p>
    <w:p w14:paraId="65384502" w14:textId="77777777" w:rsidR="00FB509D" w:rsidRPr="00FB509D" w:rsidRDefault="008711B6" w:rsidP="00FB509D">
      <w:pPr>
        <w:pStyle w:val="ListParagraph"/>
        <w:numPr>
          <w:ilvl w:val="0"/>
          <w:numId w:val="9"/>
        </w:numPr>
        <w:spacing w:before="20" w:after="120" w:line="276" w:lineRule="auto"/>
        <w:jc w:val="both"/>
        <w:rPr>
          <w:rFonts w:ascii="Times New Roman" w:hAnsi="Times New Roman"/>
          <w:szCs w:val="28"/>
          <w:lang w:val="pt-BR"/>
        </w:rPr>
      </w:pPr>
      <w:r w:rsidRPr="00FB509D">
        <w:rPr>
          <w:rFonts w:ascii="Times New Roman" w:hAnsi="Times New Roman"/>
          <w:b/>
          <w:bCs w:val="0"/>
          <w:spacing w:val="-4"/>
          <w:szCs w:val="28"/>
          <w:lang w:val="pt-BR"/>
        </w:rPr>
        <w:t xml:space="preserve">Huyện đoàn: </w:t>
      </w:r>
    </w:p>
    <w:p w14:paraId="3F37D143" w14:textId="0D3D2173" w:rsidR="008711B6" w:rsidRDefault="00FB509D" w:rsidP="00FB509D">
      <w:pPr>
        <w:pStyle w:val="ListParagraph"/>
        <w:tabs>
          <w:tab w:val="left" w:pos="851"/>
        </w:tabs>
        <w:spacing w:before="20" w:after="120" w:line="276" w:lineRule="auto"/>
        <w:ind w:left="0" w:firstLine="709"/>
        <w:jc w:val="both"/>
        <w:rPr>
          <w:rFonts w:ascii="Times New Roman" w:hAnsi="Times New Roman"/>
          <w:szCs w:val="28"/>
          <w:lang w:val="pt-BR"/>
        </w:rPr>
      </w:pPr>
      <w:r>
        <w:rPr>
          <w:rFonts w:ascii="Times New Roman" w:hAnsi="Times New Roman"/>
          <w:szCs w:val="28"/>
          <w:lang w:val="pt-BR"/>
        </w:rPr>
        <w:t xml:space="preserve">- </w:t>
      </w:r>
      <w:r w:rsidR="008711B6" w:rsidRPr="00FB509D">
        <w:rPr>
          <w:rFonts w:ascii="Times New Roman" w:hAnsi="Times New Roman"/>
          <w:szCs w:val="28"/>
          <w:lang w:val="pt-BR"/>
        </w:rPr>
        <w:t>Giao Bộ phận xây dựng Đoàn</w:t>
      </w:r>
      <w:r w:rsidR="003E0720" w:rsidRPr="00FB509D">
        <w:rPr>
          <w:rFonts w:ascii="Times New Roman" w:hAnsi="Times New Roman"/>
          <w:szCs w:val="28"/>
          <w:lang w:val="pt-BR"/>
        </w:rPr>
        <w:t xml:space="preserve"> theo dõi, đ</w:t>
      </w:r>
      <w:r w:rsidRPr="00FB509D">
        <w:rPr>
          <w:rFonts w:ascii="Times New Roman" w:hAnsi="Times New Roman"/>
          <w:szCs w:val="28"/>
          <w:lang w:val="pt-BR"/>
        </w:rPr>
        <w:t>ô</w:t>
      </w:r>
      <w:r w:rsidR="003E0720" w:rsidRPr="00FB509D">
        <w:rPr>
          <w:rFonts w:ascii="Times New Roman" w:hAnsi="Times New Roman"/>
          <w:szCs w:val="28"/>
          <w:lang w:val="pt-BR"/>
        </w:rPr>
        <w:t xml:space="preserve">n đốc, hướng dẫn các cơ sở Đoàn triển khai </w:t>
      </w:r>
      <w:r w:rsidRPr="00FB509D">
        <w:rPr>
          <w:rFonts w:ascii="Times New Roman" w:hAnsi="Times New Roman"/>
          <w:szCs w:val="28"/>
          <w:lang w:val="pt-BR"/>
        </w:rPr>
        <w:t>các hoạt động tuyên truyền, kỷ niệm 100 năm Ngày Báo chí cách mạng Việt Nam (21/6/1925 - 21/6/2025)</w:t>
      </w:r>
      <w:r w:rsidRPr="00FB509D">
        <w:rPr>
          <w:rFonts w:ascii="Times New Roman" w:hAnsi="Times New Roman"/>
          <w:szCs w:val="28"/>
          <w:lang w:val="pt-BR"/>
        </w:rPr>
        <w:t>.</w:t>
      </w:r>
    </w:p>
    <w:p w14:paraId="64D92119" w14:textId="5DDD9B77" w:rsidR="00FB509D" w:rsidRPr="00FB509D" w:rsidRDefault="00FB509D" w:rsidP="00FB509D">
      <w:pPr>
        <w:pStyle w:val="ListParagraph"/>
        <w:tabs>
          <w:tab w:val="left" w:pos="851"/>
        </w:tabs>
        <w:spacing w:before="20" w:after="120" w:line="276" w:lineRule="auto"/>
        <w:ind w:left="0" w:firstLine="709"/>
        <w:jc w:val="both"/>
        <w:rPr>
          <w:rFonts w:ascii="Times New Roman" w:hAnsi="Times New Roman"/>
          <w:b/>
          <w:bCs w:val="0"/>
          <w:spacing w:val="-4"/>
          <w:szCs w:val="28"/>
          <w:lang w:val="pt-BR"/>
        </w:rPr>
      </w:pPr>
      <w:r w:rsidRPr="00FB509D">
        <w:rPr>
          <w:rFonts w:ascii="Times New Roman" w:hAnsi="Times New Roman"/>
          <w:szCs w:val="28"/>
          <w:lang w:val="pt-BR"/>
        </w:rPr>
        <w:t xml:space="preserve">- </w:t>
      </w:r>
      <w:r w:rsidRPr="00FB509D">
        <w:rPr>
          <w:rFonts w:ascii="Times New Roman" w:hAnsi="Times New Roman"/>
          <w:szCs w:val="28"/>
        </w:rPr>
        <w:t xml:space="preserve">Xây dựng, triển khai các sản phẩm truyền thông tuyên truyền kỷ niệm 100 năm Ngày Báo chí cách mạng Việt Nam tuyên truyền trên các kênh website </w:t>
      </w:r>
      <w:r>
        <w:rPr>
          <w:rFonts w:ascii="Times New Roman" w:hAnsi="Times New Roman"/>
          <w:szCs w:val="28"/>
        </w:rPr>
        <w:t>facebook</w:t>
      </w:r>
      <w:r w:rsidRPr="00FB509D">
        <w:rPr>
          <w:rFonts w:ascii="Times New Roman" w:hAnsi="Times New Roman"/>
          <w:szCs w:val="28"/>
        </w:rPr>
        <w:t>,... </w:t>
      </w:r>
    </w:p>
    <w:p w14:paraId="5B63BFA6" w14:textId="77777777" w:rsidR="008711B6" w:rsidRPr="004A5C70" w:rsidRDefault="008711B6" w:rsidP="00C11B2A">
      <w:pPr>
        <w:spacing w:before="20" w:after="120"/>
        <w:jc w:val="both"/>
        <w:rPr>
          <w:rFonts w:ascii="Times New Roman" w:hAnsi="Times New Roman"/>
          <w:b/>
          <w:bCs w:val="0"/>
          <w:spacing w:val="-2"/>
          <w:szCs w:val="28"/>
          <w:lang w:val="pt-BR"/>
        </w:rPr>
      </w:pPr>
      <w:r w:rsidRPr="004A5C70">
        <w:rPr>
          <w:rFonts w:ascii="Times New Roman" w:hAnsi="Times New Roman"/>
          <w:szCs w:val="28"/>
          <w:lang w:val="pt-BR"/>
        </w:rPr>
        <w:tab/>
      </w:r>
      <w:r w:rsidRPr="004A5C70">
        <w:rPr>
          <w:rFonts w:ascii="Times New Roman" w:hAnsi="Times New Roman"/>
          <w:b/>
          <w:bCs w:val="0"/>
          <w:spacing w:val="-2"/>
          <w:szCs w:val="28"/>
          <w:lang w:val="pt-BR"/>
        </w:rPr>
        <w:t>2. Các cơ sở Đoàn</w:t>
      </w:r>
    </w:p>
    <w:p w14:paraId="1CBC18A7" w14:textId="61ABC250" w:rsidR="008711B6" w:rsidRDefault="003E0720" w:rsidP="004C46A1">
      <w:pPr>
        <w:pStyle w:val="BodyText"/>
        <w:spacing w:before="120" w:after="120"/>
        <w:ind w:firstLine="720"/>
        <w:rPr>
          <w:rFonts w:ascii="Times New Roman" w:hAnsi="Times New Roman"/>
          <w:spacing w:val="-4"/>
          <w:szCs w:val="28"/>
          <w:lang w:val="pt-BR"/>
        </w:rPr>
      </w:pPr>
      <w:r>
        <w:rPr>
          <w:rFonts w:ascii="Times New Roman" w:hAnsi="Times New Roman"/>
          <w:spacing w:val="-4"/>
          <w:szCs w:val="28"/>
          <w:lang w:val="pt-BR"/>
        </w:rPr>
        <w:t>- Xây dựng kế hoạch, tổ chức thực hiện hoạt động phù hợp với đặc thù của địa phương, đơn vị</w:t>
      </w:r>
      <w:r w:rsidR="00FB509D">
        <w:rPr>
          <w:rFonts w:ascii="Times New Roman" w:hAnsi="Times New Roman"/>
          <w:spacing w:val="-4"/>
          <w:szCs w:val="28"/>
          <w:lang w:val="pt-BR"/>
        </w:rPr>
        <w:t>.</w:t>
      </w:r>
    </w:p>
    <w:p w14:paraId="154A59E5" w14:textId="3535C590" w:rsidR="004C46A1" w:rsidRDefault="004C46A1" w:rsidP="004C46A1">
      <w:pPr>
        <w:pStyle w:val="BodyText"/>
        <w:spacing w:before="120" w:after="120"/>
        <w:ind w:firstLine="720"/>
        <w:rPr>
          <w:rFonts w:ascii="Times New Roman" w:hAnsi="Times New Roman"/>
          <w:spacing w:val="-4"/>
          <w:szCs w:val="28"/>
          <w:lang w:val="pt-BR"/>
        </w:rPr>
      </w:pPr>
      <w:r>
        <w:rPr>
          <w:rFonts w:ascii="Times New Roman" w:hAnsi="Times New Roman"/>
          <w:spacing w:val="-4"/>
          <w:szCs w:val="28"/>
          <w:lang w:val="pt-BR"/>
        </w:rPr>
        <w:lastRenderedPageBreak/>
        <w:t xml:space="preserve">- </w:t>
      </w:r>
      <w:r w:rsidRPr="004C46A1">
        <w:rPr>
          <w:rFonts w:ascii="Times New Roman" w:hAnsi="Times New Roman"/>
          <w:spacing w:val="-4"/>
          <w:szCs w:val="28"/>
          <w:lang w:val="pt-BR"/>
        </w:rPr>
        <w:t xml:space="preserve">Báo cáo kết quả tham gia Giải báo chí toàn quốc về công tác Đoàn và phong trào thanh thiếu nhi năm 2025 về </w:t>
      </w:r>
      <w:r>
        <w:rPr>
          <w:rFonts w:ascii="Times New Roman" w:hAnsi="Times New Roman"/>
          <w:spacing w:val="-4"/>
          <w:szCs w:val="28"/>
          <w:lang w:val="pt-BR"/>
        </w:rPr>
        <w:t>Huyện</w:t>
      </w:r>
      <w:r w:rsidRPr="004C46A1">
        <w:rPr>
          <w:rFonts w:ascii="Times New Roman" w:hAnsi="Times New Roman"/>
          <w:spacing w:val="-4"/>
          <w:szCs w:val="28"/>
          <w:lang w:val="pt-BR"/>
        </w:rPr>
        <w:t xml:space="preserve"> đoàn tr</w:t>
      </w:r>
      <w:r w:rsidRPr="004C46A1">
        <w:rPr>
          <w:rFonts w:ascii="Times New Roman" w:hAnsi="Times New Roman" w:hint="eastAsia"/>
          <w:spacing w:val="-4"/>
          <w:szCs w:val="28"/>
          <w:lang w:val="pt-BR"/>
        </w:rPr>
        <w:t>ư</w:t>
      </w:r>
      <w:r w:rsidRPr="004C46A1">
        <w:rPr>
          <w:rFonts w:ascii="Times New Roman" w:hAnsi="Times New Roman"/>
          <w:spacing w:val="-4"/>
          <w:szCs w:val="28"/>
          <w:lang w:val="pt-BR"/>
        </w:rPr>
        <w:t xml:space="preserve">ớc ngày </w:t>
      </w:r>
      <w:r w:rsidRPr="00820BBF">
        <w:rPr>
          <w:rFonts w:ascii="Times New Roman" w:hAnsi="Times New Roman"/>
          <w:b/>
          <w:spacing w:val="-4"/>
          <w:szCs w:val="28"/>
          <w:lang w:val="pt-BR"/>
        </w:rPr>
        <w:t>28/4/2025</w:t>
      </w:r>
      <w:r w:rsidRPr="004C46A1">
        <w:rPr>
          <w:rFonts w:ascii="Times New Roman" w:hAnsi="Times New Roman"/>
          <w:spacing w:val="-4"/>
          <w:szCs w:val="28"/>
          <w:lang w:val="pt-BR"/>
        </w:rPr>
        <w:t>.</w:t>
      </w:r>
    </w:p>
    <w:p w14:paraId="770A6DDF" w14:textId="77AEDE94" w:rsidR="008711B6" w:rsidRDefault="008711B6" w:rsidP="004C46A1">
      <w:pPr>
        <w:pStyle w:val="BodyText"/>
        <w:spacing w:before="120" w:after="120"/>
        <w:rPr>
          <w:rFonts w:ascii="Times New Roman" w:hAnsi="Times New Roman"/>
          <w:spacing w:val="-2"/>
          <w:szCs w:val="28"/>
          <w:lang w:val="pt-BR"/>
        </w:rPr>
      </w:pPr>
      <w:r w:rsidRPr="004A5C70">
        <w:rPr>
          <w:rFonts w:ascii="Times New Roman" w:hAnsi="Times New Roman"/>
          <w:szCs w:val="28"/>
          <w:lang w:val="pt-BR"/>
        </w:rPr>
        <w:tab/>
        <w:t xml:space="preserve">Trên đây là </w:t>
      </w:r>
      <w:r w:rsidR="0064011C">
        <w:rPr>
          <w:rFonts w:ascii="Times New Roman" w:hAnsi="Times New Roman"/>
          <w:szCs w:val="28"/>
          <w:lang w:val="pt-BR"/>
        </w:rPr>
        <w:t>k</w:t>
      </w:r>
      <w:r w:rsidR="0064011C" w:rsidRPr="0064011C">
        <w:rPr>
          <w:rFonts w:ascii="Times New Roman" w:hAnsi="Times New Roman"/>
          <w:szCs w:val="28"/>
          <w:lang w:val="pt-BR"/>
        </w:rPr>
        <w:t>ế hoạch về việc tổ chức các hoạt động tuyên truyền, kỷ niệm 100 năm Ngày Báo chí c</w:t>
      </w:r>
      <w:bookmarkStart w:id="5" w:name="_GoBack"/>
      <w:bookmarkEnd w:id="5"/>
      <w:r w:rsidR="0064011C" w:rsidRPr="0064011C">
        <w:rPr>
          <w:rFonts w:ascii="Times New Roman" w:hAnsi="Times New Roman"/>
          <w:szCs w:val="28"/>
          <w:lang w:val="pt-BR"/>
        </w:rPr>
        <w:t>ách mạng Việt Nam (21/6/1925 - 21/6/2025)</w:t>
      </w:r>
      <w:r w:rsidRPr="004A5C70">
        <w:rPr>
          <w:rFonts w:ascii="Times New Roman" w:hAnsi="Times New Roman"/>
          <w:szCs w:val="28"/>
          <w:lang w:val="pt-BR"/>
        </w:rPr>
        <w:t xml:space="preserve">, </w:t>
      </w:r>
      <w:r w:rsidRPr="004A5C70">
        <w:rPr>
          <w:rFonts w:ascii="Times New Roman" w:hAnsi="Times New Roman"/>
          <w:spacing w:val="-2"/>
          <w:szCs w:val="28"/>
          <w:lang w:val="pt-BR"/>
        </w:rPr>
        <w:t>Ban Thường vụ Huyện đoàn yêu cầu các đơn vị</w:t>
      </w:r>
      <w:r w:rsidR="00D853BB">
        <w:rPr>
          <w:rFonts w:ascii="Times New Roman" w:hAnsi="Times New Roman"/>
          <w:spacing w:val="-2"/>
          <w:szCs w:val="28"/>
          <w:lang w:val="pt-BR"/>
        </w:rPr>
        <w:t xml:space="preserve"> nghiêm túc</w:t>
      </w:r>
      <w:r w:rsidRPr="004A5C70">
        <w:rPr>
          <w:rFonts w:ascii="Times New Roman" w:hAnsi="Times New Roman"/>
          <w:spacing w:val="-2"/>
          <w:szCs w:val="28"/>
          <w:lang w:val="pt-BR"/>
        </w:rPr>
        <w:t xml:space="preserve"> triển khai thực hiện. </w:t>
      </w:r>
    </w:p>
    <w:p w14:paraId="6625EE7C" w14:textId="77777777" w:rsidR="008711B6" w:rsidRPr="004A5C70" w:rsidRDefault="008711B6" w:rsidP="008711B6">
      <w:pPr>
        <w:pStyle w:val="BodyText"/>
        <w:spacing w:before="20" w:after="20" w:line="276" w:lineRule="auto"/>
        <w:rPr>
          <w:rFonts w:ascii="Times New Roman" w:hAnsi="Times New Roman"/>
          <w:spacing w:val="-2"/>
          <w:sz w:val="16"/>
          <w:szCs w:val="28"/>
          <w:lang w:val="pt-BR"/>
        </w:rPr>
      </w:pPr>
    </w:p>
    <w:tbl>
      <w:tblPr>
        <w:tblW w:w="9833" w:type="dxa"/>
        <w:tblInd w:w="198" w:type="dxa"/>
        <w:tblLook w:val="04A0" w:firstRow="1" w:lastRow="0" w:firstColumn="1" w:lastColumn="0" w:noHBand="0" w:noVBand="1"/>
      </w:tblPr>
      <w:tblGrid>
        <w:gridCol w:w="4446"/>
        <w:gridCol w:w="5387"/>
      </w:tblGrid>
      <w:tr w:rsidR="008711B6" w:rsidRPr="001744C8" w14:paraId="101A2DBE" w14:textId="77777777" w:rsidTr="00CC5F79">
        <w:trPr>
          <w:trHeight w:val="2929"/>
        </w:trPr>
        <w:tc>
          <w:tcPr>
            <w:tcW w:w="4446" w:type="dxa"/>
          </w:tcPr>
          <w:p w14:paraId="583AE93B" w14:textId="77777777" w:rsidR="008711B6" w:rsidRPr="00D853BB" w:rsidRDefault="008711B6" w:rsidP="00135589">
            <w:pPr>
              <w:jc w:val="both"/>
              <w:rPr>
                <w:rFonts w:ascii="Times New Roman" w:hAnsi="Times New Roman"/>
                <w:b/>
                <w:sz w:val="26"/>
                <w:szCs w:val="26"/>
                <w:lang w:val="pt-BR"/>
              </w:rPr>
            </w:pPr>
            <w:r>
              <w:rPr>
                <w:rFonts w:ascii="Times New Roman" w:hAnsi="Times New Roman"/>
                <w:b/>
                <w:sz w:val="26"/>
                <w:szCs w:val="26"/>
                <w:lang w:val="pt-BR"/>
              </w:rPr>
              <w:t xml:space="preserve">  </w:t>
            </w:r>
            <w:r w:rsidRPr="001744C8">
              <w:rPr>
                <w:rFonts w:ascii="Times New Roman" w:hAnsi="Times New Roman"/>
                <w:b/>
                <w:sz w:val="26"/>
                <w:szCs w:val="26"/>
                <w:lang w:val="pt-BR"/>
              </w:rPr>
              <w:t xml:space="preserve"> </w:t>
            </w:r>
            <w:r w:rsidRPr="00D853BB">
              <w:rPr>
                <w:rFonts w:ascii="Times New Roman" w:hAnsi="Times New Roman"/>
                <w:b/>
                <w:sz w:val="26"/>
                <w:szCs w:val="26"/>
                <w:lang w:val="pt-BR"/>
              </w:rPr>
              <w:t>Nơi nhận:</w:t>
            </w:r>
          </w:p>
          <w:p w14:paraId="671262A2" w14:textId="77777777" w:rsidR="008711B6" w:rsidRPr="001744C8" w:rsidRDefault="008711B6" w:rsidP="00135589">
            <w:pPr>
              <w:jc w:val="both"/>
              <w:rPr>
                <w:rFonts w:ascii="Times New Roman" w:hAnsi="Times New Roman"/>
                <w:sz w:val="24"/>
                <w:lang w:val="pt-BR"/>
              </w:rPr>
            </w:pPr>
            <w:r w:rsidRPr="001744C8">
              <w:rPr>
                <w:rFonts w:ascii="Times New Roman" w:hAnsi="Times New Roman"/>
                <w:sz w:val="24"/>
                <w:lang w:val="pt-BR"/>
              </w:rPr>
              <w:t>- TT Tỉnh đoàn;</w:t>
            </w:r>
          </w:p>
          <w:p w14:paraId="542E5B5F" w14:textId="77777777" w:rsidR="008711B6" w:rsidRPr="001744C8" w:rsidRDefault="008711B6" w:rsidP="00135589">
            <w:pPr>
              <w:jc w:val="both"/>
              <w:rPr>
                <w:rFonts w:ascii="Times New Roman" w:hAnsi="Times New Roman"/>
                <w:sz w:val="24"/>
                <w:lang w:val="pt-BR"/>
              </w:rPr>
            </w:pPr>
            <w:r w:rsidRPr="001744C8">
              <w:rPr>
                <w:rFonts w:ascii="Times New Roman" w:hAnsi="Times New Roman"/>
                <w:sz w:val="24"/>
                <w:lang w:val="pt-BR"/>
              </w:rPr>
              <w:t>- Các cơ sở Đoàn;</w:t>
            </w:r>
          </w:p>
          <w:p w14:paraId="11742E92" w14:textId="77777777" w:rsidR="008711B6" w:rsidRPr="001744C8" w:rsidRDefault="008711B6" w:rsidP="00135589">
            <w:pPr>
              <w:jc w:val="both"/>
              <w:rPr>
                <w:rFonts w:ascii="Times New Roman" w:hAnsi="Times New Roman"/>
                <w:b/>
                <w:sz w:val="26"/>
                <w:szCs w:val="26"/>
                <w:lang w:val="pt-BR"/>
              </w:rPr>
            </w:pPr>
            <w:r w:rsidRPr="001744C8">
              <w:rPr>
                <w:rFonts w:ascii="Times New Roman" w:hAnsi="Times New Roman"/>
                <w:sz w:val="24"/>
                <w:lang w:val="pt-BR"/>
              </w:rPr>
              <w:t>- Lưu .</w:t>
            </w:r>
            <w:r w:rsidRPr="001744C8">
              <w:rPr>
                <w:rFonts w:ascii="Times New Roman" w:hAnsi="Times New Roman"/>
                <w:b/>
                <w:sz w:val="26"/>
                <w:szCs w:val="26"/>
                <w:lang w:val="pt-BR"/>
              </w:rPr>
              <w:t xml:space="preserve">         </w:t>
            </w:r>
          </w:p>
        </w:tc>
        <w:tc>
          <w:tcPr>
            <w:tcW w:w="5387" w:type="dxa"/>
          </w:tcPr>
          <w:p w14:paraId="312B4F76" w14:textId="77777777" w:rsidR="008711B6" w:rsidRPr="004A5C70" w:rsidRDefault="008711B6" w:rsidP="00135589">
            <w:pPr>
              <w:jc w:val="center"/>
              <w:outlineLvl w:val="0"/>
              <w:rPr>
                <w:rFonts w:ascii="Times New Roman" w:hAnsi="Times New Roman"/>
                <w:b/>
                <w:szCs w:val="28"/>
                <w:lang w:val="pt-BR"/>
              </w:rPr>
            </w:pPr>
            <w:r w:rsidRPr="004A5C70">
              <w:rPr>
                <w:rFonts w:ascii="Times New Roman" w:hAnsi="Times New Roman"/>
                <w:b/>
                <w:szCs w:val="28"/>
                <w:lang w:val="pt-BR"/>
              </w:rPr>
              <w:t xml:space="preserve">TM. BAN THƯỜNG VỤ HUYỆN ĐOÀN </w:t>
            </w:r>
          </w:p>
          <w:p w14:paraId="65943316" w14:textId="2CA1F785" w:rsidR="008711B6" w:rsidRPr="004A5C70" w:rsidRDefault="008711B6" w:rsidP="00135589">
            <w:pPr>
              <w:jc w:val="center"/>
              <w:outlineLvl w:val="0"/>
              <w:rPr>
                <w:rFonts w:ascii="Times New Roman" w:hAnsi="Times New Roman"/>
                <w:szCs w:val="28"/>
                <w:lang w:val="pt-BR"/>
              </w:rPr>
            </w:pPr>
            <w:r w:rsidRPr="004A5C70">
              <w:rPr>
                <w:rFonts w:ascii="Times New Roman" w:hAnsi="Times New Roman"/>
                <w:szCs w:val="28"/>
                <w:lang w:val="pt-BR"/>
              </w:rPr>
              <w:t xml:space="preserve">BÍ THƯ </w:t>
            </w:r>
          </w:p>
          <w:p w14:paraId="0178CF4D" w14:textId="77777777" w:rsidR="008711B6" w:rsidRPr="001744C8" w:rsidRDefault="008711B6" w:rsidP="00135589">
            <w:pPr>
              <w:jc w:val="center"/>
              <w:outlineLvl w:val="0"/>
              <w:rPr>
                <w:rFonts w:ascii="Times New Roman" w:hAnsi="Times New Roman"/>
                <w:sz w:val="26"/>
                <w:szCs w:val="26"/>
                <w:lang w:val="pt-BR"/>
              </w:rPr>
            </w:pPr>
          </w:p>
          <w:p w14:paraId="12B57D90" w14:textId="77777777" w:rsidR="008711B6" w:rsidRPr="001744C8" w:rsidRDefault="008711B6" w:rsidP="00135589">
            <w:pPr>
              <w:jc w:val="center"/>
              <w:outlineLvl w:val="0"/>
              <w:rPr>
                <w:rFonts w:ascii="Times New Roman" w:hAnsi="Times New Roman"/>
                <w:sz w:val="26"/>
                <w:szCs w:val="26"/>
                <w:lang w:val="pt-BR"/>
              </w:rPr>
            </w:pPr>
            <w:r w:rsidRPr="001744C8">
              <w:rPr>
                <w:rFonts w:ascii="Times New Roman" w:hAnsi="Times New Roman"/>
                <w:sz w:val="26"/>
                <w:szCs w:val="26"/>
                <w:lang w:val="pt-BR"/>
              </w:rPr>
              <w:t xml:space="preserve">                             </w:t>
            </w:r>
          </w:p>
          <w:p w14:paraId="579EC6D1" w14:textId="77777777" w:rsidR="008711B6" w:rsidRPr="001744C8" w:rsidRDefault="008711B6" w:rsidP="00135589">
            <w:pPr>
              <w:jc w:val="center"/>
              <w:outlineLvl w:val="0"/>
              <w:rPr>
                <w:rFonts w:ascii="Times New Roman" w:hAnsi="Times New Roman"/>
                <w:sz w:val="26"/>
                <w:szCs w:val="26"/>
                <w:lang w:val="pt-BR"/>
              </w:rPr>
            </w:pPr>
          </w:p>
          <w:p w14:paraId="013E2C8A" w14:textId="77777777" w:rsidR="008711B6" w:rsidRPr="001744C8" w:rsidRDefault="008711B6" w:rsidP="00135589">
            <w:pPr>
              <w:jc w:val="center"/>
              <w:outlineLvl w:val="0"/>
              <w:rPr>
                <w:rFonts w:ascii="Times New Roman" w:hAnsi="Times New Roman"/>
                <w:sz w:val="26"/>
                <w:szCs w:val="26"/>
                <w:lang w:val="pt-BR"/>
              </w:rPr>
            </w:pPr>
          </w:p>
          <w:p w14:paraId="493F5571" w14:textId="77777777" w:rsidR="008711B6" w:rsidRPr="001744C8" w:rsidRDefault="008711B6" w:rsidP="00135589">
            <w:pPr>
              <w:jc w:val="center"/>
              <w:outlineLvl w:val="0"/>
              <w:rPr>
                <w:rFonts w:ascii="Times New Roman" w:hAnsi="Times New Roman"/>
                <w:sz w:val="26"/>
                <w:szCs w:val="26"/>
                <w:lang w:val="pt-BR"/>
              </w:rPr>
            </w:pPr>
          </w:p>
          <w:p w14:paraId="1DBDA972" w14:textId="6C4EF2D5" w:rsidR="008711B6" w:rsidRPr="004A5C70" w:rsidRDefault="008711B6" w:rsidP="00135589">
            <w:pPr>
              <w:jc w:val="center"/>
              <w:outlineLvl w:val="0"/>
              <w:rPr>
                <w:rFonts w:ascii="Times New Roman" w:hAnsi="Times New Roman"/>
                <w:b/>
                <w:szCs w:val="28"/>
                <w:lang w:val="pt-BR"/>
              </w:rPr>
            </w:pPr>
            <w:r w:rsidRPr="004A5C70">
              <w:rPr>
                <w:rFonts w:ascii="Times New Roman" w:hAnsi="Times New Roman"/>
                <w:b/>
                <w:szCs w:val="28"/>
                <w:lang w:val="pt-BR"/>
              </w:rPr>
              <w:t xml:space="preserve">Nguyễn </w:t>
            </w:r>
            <w:r w:rsidR="00CE726D">
              <w:rPr>
                <w:rFonts w:ascii="Times New Roman" w:hAnsi="Times New Roman"/>
                <w:b/>
                <w:szCs w:val="28"/>
                <w:lang w:val="pt-BR"/>
              </w:rPr>
              <w:t>Công Ý</w:t>
            </w:r>
          </w:p>
        </w:tc>
      </w:tr>
    </w:tbl>
    <w:p w14:paraId="04C43539" w14:textId="2557394B" w:rsidR="004B7EBF" w:rsidRDefault="004B7EBF"/>
    <w:sectPr w:rsidR="004B7EBF" w:rsidSect="004C46A1">
      <w:headerReference w:type="even" r:id="rId7"/>
      <w:headerReference w:type="default" r:id="rId8"/>
      <w:footerReference w:type="even" r:id="rId9"/>
      <w:footerReference w:type="first" r:id="rId10"/>
      <w:pgSz w:w="12240" w:h="15840"/>
      <w:pgMar w:top="851" w:right="1041" w:bottom="851" w:left="1701" w:header="272" w:footer="622"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41BE6" w14:textId="77777777" w:rsidR="00E8250D" w:rsidRDefault="00E8250D">
      <w:r>
        <w:separator/>
      </w:r>
    </w:p>
  </w:endnote>
  <w:endnote w:type="continuationSeparator" w:id="0">
    <w:p w14:paraId="12866077" w14:textId="77777777" w:rsidR="00E8250D" w:rsidRDefault="00E8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5"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CCBD" w14:textId="77777777" w:rsidR="00A5155B" w:rsidRPr="00F007C9" w:rsidRDefault="00D17FF3">
    <w:pPr>
      <w:pStyle w:val="Footer"/>
      <w:rPr>
        <w:rFonts w:ascii="Times New Roman" w:hAnsi="Times New Roman"/>
        <w:i/>
        <w:sz w:val="16"/>
        <w:szCs w:val="16"/>
      </w:rPr>
    </w:pPr>
    <w:r w:rsidRPr="00F007C9">
      <w:rPr>
        <w:rFonts w:ascii="Times New Roman" w:hAnsi="Times New Roman"/>
        <w:i/>
        <w:sz w:val="16"/>
        <w:szCs w:val="16"/>
        <w:lang w:val="en-US"/>
      </w:rPr>
      <w:t>KH2015/BanPT</w:t>
    </w:r>
  </w:p>
  <w:p w14:paraId="409A1B3E" w14:textId="77777777" w:rsidR="00A5155B" w:rsidRDefault="00A5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2369" w14:textId="77777777" w:rsidR="00A5155B" w:rsidRDefault="00A5155B" w:rsidP="00726130">
    <w:pPr>
      <w:pStyle w:val="Footer"/>
      <w:rPr>
        <w:rFonts w:ascii="Times New Roman" w:hAnsi="Times New Roman"/>
        <w:i/>
        <w:sz w:val="16"/>
        <w:szCs w:val="16"/>
        <w:lang w:val="en-US"/>
      </w:rPr>
    </w:pPr>
  </w:p>
  <w:p w14:paraId="1B476BB5" w14:textId="77777777" w:rsidR="00A5155B" w:rsidRDefault="00A5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6707" w14:textId="77777777" w:rsidR="00E8250D" w:rsidRDefault="00E8250D">
      <w:r>
        <w:separator/>
      </w:r>
    </w:p>
  </w:footnote>
  <w:footnote w:type="continuationSeparator" w:id="0">
    <w:p w14:paraId="6F7B59ED" w14:textId="77777777" w:rsidR="00E8250D" w:rsidRDefault="00E8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81FF" w14:textId="77777777" w:rsidR="00A5155B" w:rsidRDefault="00D17FF3">
    <w:pPr>
      <w:pStyle w:val="Header"/>
      <w:jc w:val="center"/>
    </w:pPr>
    <w:r>
      <w:fldChar w:fldCharType="begin"/>
    </w:r>
    <w:r>
      <w:instrText xml:space="preserve"> PAGE   \* MERGEFORMAT </w:instrText>
    </w:r>
    <w:r>
      <w:fldChar w:fldCharType="separate"/>
    </w:r>
    <w:r>
      <w:rPr>
        <w:noProof/>
      </w:rPr>
      <w:t>2</w:t>
    </w:r>
    <w:r>
      <w:rPr>
        <w:noProof/>
      </w:rPr>
      <w:fldChar w:fldCharType="end"/>
    </w:r>
  </w:p>
  <w:p w14:paraId="5B55EE73" w14:textId="77777777" w:rsidR="00A5155B" w:rsidRDefault="00A51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743E" w14:textId="77777777" w:rsidR="00A5155B" w:rsidRPr="00D961F6" w:rsidRDefault="00A5155B">
    <w:pPr>
      <w:pStyle w:val="Header"/>
      <w:jc w:val="center"/>
      <w:rPr>
        <w:sz w:val="8"/>
        <w:lang w:val="en-US"/>
      </w:rPr>
    </w:pPr>
  </w:p>
  <w:p w14:paraId="5ED0419E" w14:textId="77777777" w:rsidR="00A5155B" w:rsidRPr="00D961F6" w:rsidRDefault="00D17FF3" w:rsidP="00D961F6">
    <w:pPr>
      <w:pStyle w:val="Header"/>
      <w:jc w:val="center"/>
      <w:rPr>
        <w:lang w:val="en-US"/>
      </w:rPr>
    </w:pPr>
    <w:r>
      <w:fldChar w:fldCharType="begin"/>
    </w:r>
    <w:r>
      <w:instrText xml:space="preserve"> PAGE   \* MERGEFORMAT </w:instrText>
    </w:r>
    <w:r>
      <w:fldChar w:fldCharType="separate"/>
    </w:r>
    <w:r w:rsidR="002247B5">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DBB"/>
    <w:multiLevelType w:val="hybridMultilevel"/>
    <w:tmpl w:val="E078DAD0"/>
    <w:lvl w:ilvl="0" w:tplc="EDA443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1E7E"/>
    <w:multiLevelType w:val="hybridMultilevel"/>
    <w:tmpl w:val="EA648500"/>
    <w:lvl w:ilvl="0" w:tplc="53D6BB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91378"/>
    <w:multiLevelType w:val="hybridMultilevel"/>
    <w:tmpl w:val="656C4EB8"/>
    <w:lvl w:ilvl="0" w:tplc="1EA64C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6841DEF"/>
    <w:multiLevelType w:val="multilevel"/>
    <w:tmpl w:val="2AA2CF48"/>
    <w:lvl w:ilvl="0">
      <w:start w:val="1"/>
      <w:numFmt w:val="decimal"/>
      <w:lvlText w:val="%1."/>
      <w:lvlJc w:val="left"/>
      <w:pPr>
        <w:ind w:left="420" w:hanging="420"/>
      </w:pPr>
      <w:rPr>
        <w:rFonts w:hint="default"/>
        <w:color w:val="000000"/>
      </w:rPr>
    </w:lvl>
    <w:lvl w:ilvl="1">
      <w:start w:val="1"/>
      <w:numFmt w:val="decimal"/>
      <w:lvlText w:val="%1.%2."/>
      <w:lvlJc w:val="left"/>
      <w:pPr>
        <w:ind w:left="1440" w:hanging="720"/>
      </w:pPr>
      <w:rPr>
        <w:rFonts w:hint="default"/>
        <w:i/>
        <w:iCs/>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15:restartNumberingAfterBreak="0">
    <w:nsid w:val="480363F1"/>
    <w:multiLevelType w:val="multilevel"/>
    <w:tmpl w:val="69126892"/>
    <w:lvl w:ilvl="0">
      <w:start w:val="1"/>
      <w:numFmt w:val="decimal"/>
      <w:lvlText w:val="%1."/>
      <w:lvlJc w:val="left"/>
      <w:pPr>
        <w:ind w:left="1069" w:hanging="360"/>
      </w:pPr>
      <w:rPr>
        <w:rFonts w:hint="default"/>
        <w:b/>
        <w:bCs/>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EE14BC3"/>
    <w:multiLevelType w:val="hybridMultilevel"/>
    <w:tmpl w:val="932EFA12"/>
    <w:lvl w:ilvl="0" w:tplc="51A801F0">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18727C"/>
    <w:multiLevelType w:val="hybridMultilevel"/>
    <w:tmpl w:val="3DBA6294"/>
    <w:lvl w:ilvl="0" w:tplc="6DEA2B72">
      <w:start w:val="1"/>
      <w:numFmt w:val="bullet"/>
      <w:lvlText w:val=""/>
      <w:lvlJc w:val="left"/>
      <w:pPr>
        <w:ind w:left="1080" w:hanging="360"/>
      </w:pPr>
      <w:rPr>
        <w:rFonts w:ascii="Symbol" w:eastAsia="Times New Roman" w:hAnsi="Symbol"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183466"/>
    <w:multiLevelType w:val="hybridMultilevel"/>
    <w:tmpl w:val="797C02B8"/>
    <w:lvl w:ilvl="0" w:tplc="542A5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C5782E"/>
    <w:multiLevelType w:val="hybridMultilevel"/>
    <w:tmpl w:val="EF9A88DE"/>
    <w:lvl w:ilvl="0" w:tplc="245C4B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8"/>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1B6"/>
    <w:rsid w:val="00006642"/>
    <w:rsid w:val="00054725"/>
    <w:rsid w:val="0007235D"/>
    <w:rsid w:val="000B5B9D"/>
    <w:rsid w:val="000D211C"/>
    <w:rsid w:val="000E54B9"/>
    <w:rsid w:val="001123E6"/>
    <w:rsid w:val="00117CFC"/>
    <w:rsid w:val="00131B9C"/>
    <w:rsid w:val="001454DF"/>
    <w:rsid w:val="00155B1A"/>
    <w:rsid w:val="00197208"/>
    <w:rsid w:val="001A4867"/>
    <w:rsid w:val="001D33D1"/>
    <w:rsid w:val="00201D8F"/>
    <w:rsid w:val="002247B5"/>
    <w:rsid w:val="00251882"/>
    <w:rsid w:val="00271FE5"/>
    <w:rsid w:val="002C15E2"/>
    <w:rsid w:val="002D7B7D"/>
    <w:rsid w:val="00305BDF"/>
    <w:rsid w:val="003458B7"/>
    <w:rsid w:val="003E0720"/>
    <w:rsid w:val="004321C4"/>
    <w:rsid w:val="00481CF8"/>
    <w:rsid w:val="00483704"/>
    <w:rsid w:val="0048652A"/>
    <w:rsid w:val="004B7EBF"/>
    <w:rsid w:val="004C46A1"/>
    <w:rsid w:val="004C63AB"/>
    <w:rsid w:val="004E01C0"/>
    <w:rsid w:val="004F43FD"/>
    <w:rsid w:val="00517BC1"/>
    <w:rsid w:val="005225E9"/>
    <w:rsid w:val="005357F9"/>
    <w:rsid w:val="00594575"/>
    <w:rsid w:val="005F4D4A"/>
    <w:rsid w:val="0064011C"/>
    <w:rsid w:val="00681034"/>
    <w:rsid w:val="006E0FAE"/>
    <w:rsid w:val="00713888"/>
    <w:rsid w:val="007233B4"/>
    <w:rsid w:val="007532ED"/>
    <w:rsid w:val="00762FCA"/>
    <w:rsid w:val="007A2628"/>
    <w:rsid w:val="00800A7E"/>
    <w:rsid w:val="00807AB4"/>
    <w:rsid w:val="00820BBF"/>
    <w:rsid w:val="00870B73"/>
    <w:rsid w:val="008711B6"/>
    <w:rsid w:val="008F67A0"/>
    <w:rsid w:val="00954E2B"/>
    <w:rsid w:val="009E24C3"/>
    <w:rsid w:val="009E3DF8"/>
    <w:rsid w:val="00A237A7"/>
    <w:rsid w:val="00A5155B"/>
    <w:rsid w:val="00A8095E"/>
    <w:rsid w:val="00A876B5"/>
    <w:rsid w:val="00A91F3F"/>
    <w:rsid w:val="00AC367D"/>
    <w:rsid w:val="00B10DAF"/>
    <w:rsid w:val="00B447D9"/>
    <w:rsid w:val="00B906C5"/>
    <w:rsid w:val="00B93372"/>
    <w:rsid w:val="00C11B2A"/>
    <w:rsid w:val="00C14F02"/>
    <w:rsid w:val="00C17E8B"/>
    <w:rsid w:val="00C6166D"/>
    <w:rsid w:val="00C6317C"/>
    <w:rsid w:val="00C65FD2"/>
    <w:rsid w:val="00C94D1F"/>
    <w:rsid w:val="00CC3F3A"/>
    <w:rsid w:val="00CC5F79"/>
    <w:rsid w:val="00CD2808"/>
    <w:rsid w:val="00CE726D"/>
    <w:rsid w:val="00CF14B0"/>
    <w:rsid w:val="00D17FF3"/>
    <w:rsid w:val="00D56CC8"/>
    <w:rsid w:val="00D73B7D"/>
    <w:rsid w:val="00D84234"/>
    <w:rsid w:val="00D853BB"/>
    <w:rsid w:val="00DA0508"/>
    <w:rsid w:val="00E0281F"/>
    <w:rsid w:val="00E2186B"/>
    <w:rsid w:val="00E23673"/>
    <w:rsid w:val="00E8250D"/>
    <w:rsid w:val="00E85BBE"/>
    <w:rsid w:val="00F2028F"/>
    <w:rsid w:val="00F23CAB"/>
    <w:rsid w:val="00F26282"/>
    <w:rsid w:val="00FB509D"/>
    <w:rsid w:val="00FB76CB"/>
    <w:rsid w:val="00FE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C79B8"/>
  <w15:docId w15:val="{728CC7BF-A9B7-47FB-AAA1-20640CC8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1B6"/>
    <w:pPr>
      <w:spacing w:after="0" w:line="240" w:lineRule="auto"/>
    </w:pPr>
    <w:rPr>
      <w:rFonts w:ascii="VNI-Times" w:eastAsia="Times New Roman" w:hAnsi="VNI-Times" w:cs="Times New Roman"/>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1B6"/>
    <w:pPr>
      <w:jc w:val="both"/>
    </w:pPr>
    <w:rPr>
      <w:rFonts w:ascii=".VnTime" w:hAnsi=".VnTime"/>
      <w:bCs w:val="0"/>
      <w:lang w:val="x-none" w:eastAsia="x-none"/>
    </w:rPr>
  </w:style>
  <w:style w:type="character" w:customStyle="1" w:styleId="BodyTextChar">
    <w:name w:val="Body Text Char"/>
    <w:basedOn w:val="DefaultParagraphFont"/>
    <w:link w:val="BodyText"/>
    <w:rsid w:val="008711B6"/>
    <w:rPr>
      <w:rFonts w:ascii=".VnTime" w:eastAsia="Times New Roman" w:hAnsi=".VnTime" w:cs="Times New Roman"/>
      <w:sz w:val="28"/>
      <w:szCs w:val="24"/>
      <w:lang w:val="x-none" w:eastAsia="x-none"/>
    </w:rPr>
  </w:style>
  <w:style w:type="paragraph" w:styleId="Footer">
    <w:name w:val="footer"/>
    <w:basedOn w:val="Normal"/>
    <w:link w:val="FooterChar"/>
    <w:uiPriority w:val="99"/>
    <w:rsid w:val="008711B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711B6"/>
    <w:rPr>
      <w:rFonts w:ascii="VNI-Times" w:eastAsia="Times New Roman" w:hAnsi="VNI-Times" w:cs="Times New Roman"/>
      <w:bCs/>
      <w:sz w:val="28"/>
      <w:szCs w:val="24"/>
      <w:lang w:val="x-none" w:eastAsia="x-none"/>
    </w:rPr>
  </w:style>
  <w:style w:type="paragraph" w:styleId="Header">
    <w:name w:val="header"/>
    <w:basedOn w:val="Normal"/>
    <w:link w:val="HeaderChar"/>
    <w:uiPriority w:val="99"/>
    <w:rsid w:val="008711B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8711B6"/>
    <w:rPr>
      <w:rFonts w:ascii="VNI-Times" w:eastAsia="Times New Roman" w:hAnsi="VNI-Times" w:cs="Times New Roman"/>
      <w:bCs/>
      <w:sz w:val="28"/>
      <w:szCs w:val="24"/>
      <w:lang w:val="x-none" w:eastAsia="x-none"/>
    </w:rPr>
  </w:style>
  <w:style w:type="paragraph" w:styleId="ListParagraph">
    <w:name w:val="List Paragraph"/>
    <w:basedOn w:val="Normal"/>
    <w:uiPriority w:val="34"/>
    <w:qFormat/>
    <w:rsid w:val="000E54B9"/>
    <w:pPr>
      <w:ind w:left="720"/>
      <w:contextualSpacing/>
    </w:pPr>
  </w:style>
  <w:style w:type="paragraph" w:styleId="NormalWeb">
    <w:name w:val="Normal (Web)"/>
    <w:basedOn w:val="Normal"/>
    <w:uiPriority w:val="99"/>
    <w:semiHidden/>
    <w:unhideWhenUsed/>
    <w:rsid w:val="00681034"/>
    <w:rPr>
      <w:rFonts w:ascii="Times New Roman" w:hAnsi="Times New Roman"/>
      <w:sz w:val="24"/>
    </w:rPr>
  </w:style>
  <w:style w:type="paragraph" w:styleId="BalloonText">
    <w:name w:val="Balloon Text"/>
    <w:basedOn w:val="Normal"/>
    <w:link w:val="BalloonTextChar"/>
    <w:uiPriority w:val="99"/>
    <w:semiHidden/>
    <w:unhideWhenUsed/>
    <w:rsid w:val="00820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BF"/>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081">
      <w:bodyDiv w:val="1"/>
      <w:marLeft w:val="0"/>
      <w:marRight w:val="0"/>
      <w:marTop w:val="0"/>
      <w:marBottom w:val="0"/>
      <w:divBdr>
        <w:top w:val="none" w:sz="0" w:space="0" w:color="auto"/>
        <w:left w:val="none" w:sz="0" w:space="0" w:color="auto"/>
        <w:bottom w:val="none" w:sz="0" w:space="0" w:color="auto"/>
        <w:right w:val="none" w:sz="0" w:space="0" w:color="auto"/>
      </w:divBdr>
    </w:div>
    <w:div w:id="257568606">
      <w:bodyDiv w:val="1"/>
      <w:marLeft w:val="0"/>
      <w:marRight w:val="0"/>
      <w:marTop w:val="0"/>
      <w:marBottom w:val="0"/>
      <w:divBdr>
        <w:top w:val="none" w:sz="0" w:space="0" w:color="auto"/>
        <w:left w:val="none" w:sz="0" w:space="0" w:color="auto"/>
        <w:bottom w:val="none" w:sz="0" w:space="0" w:color="auto"/>
        <w:right w:val="none" w:sz="0" w:space="0" w:color="auto"/>
      </w:divBdr>
    </w:div>
    <w:div w:id="958536707">
      <w:bodyDiv w:val="1"/>
      <w:marLeft w:val="0"/>
      <w:marRight w:val="0"/>
      <w:marTop w:val="0"/>
      <w:marBottom w:val="0"/>
      <w:divBdr>
        <w:top w:val="none" w:sz="0" w:space="0" w:color="auto"/>
        <w:left w:val="none" w:sz="0" w:space="0" w:color="auto"/>
        <w:bottom w:val="none" w:sz="0" w:space="0" w:color="auto"/>
        <w:right w:val="none" w:sz="0" w:space="0" w:color="auto"/>
      </w:divBdr>
    </w:div>
    <w:div w:id="1031757787">
      <w:bodyDiv w:val="1"/>
      <w:marLeft w:val="0"/>
      <w:marRight w:val="0"/>
      <w:marTop w:val="0"/>
      <w:marBottom w:val="0"/>
      <w:divBdr>
        <w:top w:val="none" w:sz="0" w:space="0" w:color="auto"/>
        <w:left w:val="none" w:sz="0" w:space="0" w:color="auto"/>
        <w:bottom w:val="none" w:sz="0" w:space="0" w:color="auto"/>
        <w:right w:val="none" w:sz="0" w:space="0" w:color="auto"/>
      </w:divBdr>
    </w:div>
    <w:div w:id="1226918437">
      <w:bodyDiv w:val="1"/>
      <w:marLeft w:val="0"/>
      <w:marRight w:val="0"/>
      <w:marTop w:val="0"/>
      <w:marBottom w:val="0"/>
      <w:divBdr>
        <w:top w:val="none" w:sz="0" w:space="0" w:color="auto"/>
        <w:left w:val="none" w:sz="0" w:space="0" w:color="auto"/>
        <w:bottom w:val="none" w:sz="0" w:space="0" w:color="auto"/>
        <w:right w:val="none" w:sz="0" w:space="0" w:color="auto"/>
      </w:divBdr>
    </w:div>
    <w:div w:id="1462923734">
      <w:bodyDiv w:val="1"/>
      <w:marLeft w:val="0"/>
      <w:marRight w:val="0"/>
      <w:marTop w:val="0"/>
      <w:marBottom w:val="0"/>
      <w:divBdr>
        <w:top w:val="none" w:sz="0" w:space="0" w:color="auto"/>
        <w:left w:val="none" w:sz="0" w:space="0" w:color="auto"/>
        <w:bottom w:val="none" w:sz="0" w:space="0" w:color="auto"/>
        <w:right w:val="none" w:sz="0" w:space="0" w:color="auto"/>
      </w:divBdr>
    </w:div>
    <w:div w:id="1675690035">
      <w:bodyDiv w:val="1"/>
      <w:marLeft w:val="0"/>
      <w:marRight w:val="0"/>
      <w:marTop w:val="0"/>
      <w:marBottom w:val="0"/>
      <w:divBdr>
        <w:top w:val="none" w:sz="0" w:space="0" w:color="auto"/>
        <w:left w:val="none" w:sz="0" w:space="0" w:color="auto"/>
        <w:bottom w:val="none" w:sz="0" w:space="0" w:color="auto"/>
        <w:right w:val="none" w:sz="0" w:space="0" w:color="auto"/>
      </w:divBdr>
    </w:div>
    <w:div w:id="1707170853">
      <w:bodyDiv w:val="1"/>
      <w:marLeft w:val="0"/>
      <w:marRight w:val="0"/>
      <w:marTop w:val="0"/>
      <w:marBottom w:val="0"/>
      <w:divBdr>
        <w:top w:val="none" w:sz="0" w:space="0" w:color="auto"/>
        <w:left w:val="none" w:sz="0" w:space="0" w:color="auto"/>
        <w:bottom w:val="none" w:sz="0" w:space="0" w:color="auto"/>
        <w:right w:val="none" w:sz="0" w:space="0" w:color="auto"/>
      </w:divBdr>
    </w:div>
    <w:div w:id="1909921203">
      <w:bodyDiv w:val="1"/>
      <w:marLeft w:val="0"/>
      <w:marRight w:val="0"/>
      <w:marTop w:val="0"/>
      <w:marBottom w:val="0"/>
      <w:divBdr>
        <w:top w:val="none" w:sz="0" w:space="0" w:color="auto"/>
        <w:left w:val="none" w:sz="0" w:space="0" w:color="auto"/>
        <w:bottom w:val="none" w:sz="0" w:space="0" w:color="auto"/>
        <w:right w:val="none" w:sz="0" w:space="0" w:color="auto"/>
      </w:divBdr>
    </w:div>
    <w:div w:id="205442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7536</TotalTime>
  <Pages>1</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Administrator</cp:lastModifiedBy>
  <cp:revision>15</cp:revision>
  <cp:lastPrinted>2024-12-27T08:57:00Z</cp:lastPrinted>
  <dcterms:created xsi:type="dcterms:W3CDTF">2019-11-29T07:16:00Z</dcterms:created>
  <dcterms:modified xsi:type="dcterms:W3CDTF">2024-12-27T09:02:00Z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cf5a4b5560347db06d89644b778c5291075dbe7a0713ebe4ef8997591c9c1126</vt:lpwstr>
  </property>
</Properties>
</file>